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F7353" w14:textId="6C01D810" w:rsidR="00F9283F" w:rsidRDefault="007523DA" w:rsidP="00021F51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42880" behindDoc="0" locked="0" layoutInCell="1" allowOverlap="1" wp14:anchorId="40B230BE" wp14:editId="512A9CDA">
            <wp:simplePos x="0" y="0"/>
            <wp:positionH relativeFrom="margin">
              <wp:posOffset>2857500</wp:posOffset>
            </wp:positionH>
            <wp:positionV relativeFrom="paragraph">
              <wp:posOffset>-571500</wp:posOffset>
            </wp:positionV>
            <wp:extent cx="1866900" cy="685800"/>
            <wp:effectExtent l="0" t="0" r="0" b="0"/>
            <wp:wrapTopAndBottom/>
            <wp:docPr id="7" name="Picture 18" descr="http://nebula.wsimg.com/6c3016d4466067ca64b3c05e2344fb37?AccessKeyId=E7C03EBE72A7A0E1BB1B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nebula.wsimg.com/6c3016d4466067ca64b3c05e2344fb37?AccessKeyId=E7C03EBE72A7A0E1BB1B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5168" behindDoc="0" locked="0" layoutInCell="1" allowOverlap="1" wp14:anchorId="2D98B3B8" wp14:editId="1DCABD46">
            <wp:simplePos x="0" y="0"/>
            <wp:positionH relativeFrom="margin">
              <wp:posOffset>-342900</wp:posOffset>
            </wp:positionH>
            <wp:positionV relativeFrom="margin">
              <wp:posOffset>-685800</wp:posOffset>
            </wp:positionV>
            <wp:extent cx="2879090" cy="894715"/>
            <wp:effectExtent l="0" t="0" r="0" b="0"/>
            <wp:wrapSquare wrapText="bothSides"/>
            <wp:docPr id="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7CC054" w14:textId="5AE4E240" w:rsidR="00FF05BE" w:rsidRPr="00F7437D" w:rsidRDefault="00FF05BE" w:rsidP="00FF05BE">
      <w:pPr>
        <w:pStyle w:val="Nadpis1"/>
        <w:jc w:val="center"/>
        <w:rPr>
          <w:rStyle w:val="Odkazintenzivn"/>
          <w:sz w:val="56"/>
          <w:szCs w:val="40"/>
        </w:rPr>
      </w:pPr>
      <w:r>
        <w:rPr>
          <w:rStyle w:val="Odkazintenzivn"/>
          <w:sz w:val="56"/>
          <w:szCs w:val="40"/>
        </w:rPr>
        <w:t>Inspiration</w:t>
      </w:r>
    </w:p>
    <w:p w14:paraId="57EAF8E8" w14:textId="78C6B7D3" w:rsidR="00FF05BE" w:rsidRPr="00C6773F" w:rsidRDefault="00C6773F" w:rsidP="00FF05BE">
      <w:pPr>
        <w:jc w:val="center"/>
        <w:rPr>
          <w:b/>
          <w:sz w:val="28"/>
        </w:rPr>
      </w:pPr>
      <w:r>
        <w:rPr>
          <w:b/>
          <w:sz w:val="28"/>
        </w:rPr>
        <w:t xml:space="preserve">Digitální elektrolarynx    </w:t>
      </w:r>
    </w:p>
    <w:p w14:paraId="6C5BC46E" w14:textId="2C360981" w:rsidR="00FF05BE" w:rsidRPr="00F7437D" w:rsidRDefault="00FF05BE" w:rsidP="00FF05BE">
      <w:pPr>
        <w:pStyle w:val="Nadpis1"/>
        <w:jc w:val="center"/>
        <w:rPr>
          <w:sz w:val="48"/>
        </w:rPr>
      </w:pPr>
      <w:r>
        <w:rPr>
          <w:sz w:val="48"/>
        </w:rPr>
        <w:t>Návod k použití</w:t>
      </w:r>
    </w:p>
    <w:p w14:paraId="012F5784" w14:textId="32502762" w:rsidR="00F4311B" w:rsidRPr="00F7437D" w:rsidRDefault="00FF05BE" w:rsidP="00D0672D">
      <w:pPr>
        <w:jc w:val="right"/>
        <w:rPr>
          <w:rStyle w:val="Odkazintenzivn"/>
          <w:sz w:val="36"/>
        </w:rPr>
      </w:pPr>
      <w:r>
        <w:rPr>
          <w:sz w:val="24"/>
          <w:szCs w:val="16"/>
        </w:rPr>
        <w:t xml:space="preserve"> </w:t>
      </w:r>
      <w:r>
        <w:rPr>
          <w:b/>
          <w:color w:val="4F81BD" w:themeColor="accent1"/>
          <w:sz w:val="24"/>
          <w:szCs w:val="16"/>
        </w:rPr>
        <w:t>ČERVENEC 2017</w:t>
      </w:r>
      <w:r>
        <w:rPr>
          <w:b/>
          <w:color w:val="4F81BD" w:themeColor="accent1"/>
          <w:sz w:val="28"/>
        </w:rPr>
        <w:br/>
      </w:r>
      <w:r>
        <w:rPr>
          <w:rStyle w:val="Odkazintenzivn"/>
          <w:sz w:val="36"/>
        </w:rPr>
        <w:t>I. Inspiration – nová generace elektrolarynxů</w:t>
      </w:r>
    </w:p>
    <w:p w14:paraId="05694354" w14:textId="33B5DA69" w:rsidR="00F4311B" w:rsidRPr="00F7437D" w:rsidRDefault="00F9283F" w:rsidP="00021F51">
      <w:pPr>
        <w:rPr>
          <w:sz w:val="28"/>
        </w:rPr>
      </w:pPr>
      <w:r>
        <w:rPr>
          <w:sz w:val="28"/>
        </w:rPr>
        <w:t xml:space="preserve">Elektrolarynx Inspiration je špičkový digitální přístroj, který nabízí následující funkční prvky: Více než 20 hodin provozu, snadná změna výšky hlasu nebo hlasitosti během mluvení, zabudovaná dobíjecí baterie s dlouhou životností, nabíjení přes USB. </w:t>
      </w:r>
    </w:p>
    <w:p w14:paraId="3248A35F" w14:textId="4B54F205" w:rsidR="00F4311B" w:rsidRPr="00F7437D" w:rsidRDefault="00AF6B7D" w:rsidP="007B37BC">
      <w:pPr>
        <w:pStyle w:val="Odstavecseseznamem"/>
        <w:numPr>
          <w:ilvl w:val="0"/>
          <w:numId w:val="22"/>
        </w:numPr>
        <w:rPr>
          <w:rFonts w:ascii="Calibri Light" w:hAnsi="Calibri Light"/>
          <w:color w:val="auto"/>
          <w:sz w:val="28"/>
        </w:rPr>
      </w:pPr>
      <w:r>
        <w:rPr>
          <w:rFonts w:ascii="Calibri Light" w:hAnsi="Calibri Light"/>
          <w:color w:val="auto"/>
          <w:sz w:val="28"/>
        </w:rPr>
        <w:t>Model Inspiration má odolný hliníkový plášť.</w:t>
      </w:r>
    </w:p>
    <w:p w14:paraId="27B045D7" w14:textId="215FA128" w:rsidR="00F4311B" w:rsidRPr="00F7437D" w:rsidRDefault="00F4311B" w:rsidP="007B37BC">
      <w:pPr>
        <w:pStyle w:val="Odstavecseseznamem"/>
        <w:numPr>
          <w:ilvl w:val="0"/>
          <w:numId w:val="22"/>
        </w:numPr>
        <w:rPr>
          <w:rFonts w:ascii="Calibri Light" w:hAnsi="Calibri Light"/>
          <w:color w:val="auto"/>
          <w:sz w:val="28"/>
        </w:rPr>
      </w:pPr>
      <w:r>
        <w:rPr>
          <w:rFonts w:ascii="Calibri Light" w:hAnsi="Calibri Light"/>
          <w:color w:val="auto"/>
          <w:sz w:val="28"/>
        </w:rPr>
        <w:t xml:space="preserve">Neobsahuje </w:t>
      </w:r>
      <w:r>
        <w:rPr>
          <w:rFonts w:ascii="Calibri Light" w:hAnsi="Calibri Light"/>
          <w:color w:val="auto"/>
          <w:sz w:val="28"/>
          <w:u w:val="single"/>
        </w:rPr>
        <w:t>žádná pohyblivá tlačítka</w:t>
      </w:r>
      <w:r>
        <w:rPr>
          <w:rFonts w:ascii="Calibri Light" w:hAnsi="Calibri Light"/>
          <w:color w:val="auto"/>
          <w:sz w:val="28"/>
        </w:rPr>
        <w:t xml:space="preserve"> ani mechanismy, které by se mohly porouchat.</w:t>
      </w:r>
    </w:p>
    <w:p w14:paraId="292D0BAC" w14:textId="7BFF0200" w:rsidR="00F4311B" w:rsidRPr="00F7437D" w:rsidRDefault="00F4311B" w:rsidP="007B37BC">
      <w:pPr>
        <w:pStyle w:val="Odstavecseseznamem"/>
        <w:numPr>
          <w:ilvl w:val="0"/>
          <w:numId w:val="22"/>
        </w:numPr>
        <w:rPr>
          <w:rFonts w:ascii="Calibri Light" w:hAnsi="Calibri Light"/>
          <w:color w:val="auto"/>
          <w:sz w:val="28"/>
        </w:rPr>
      </w:pPr>
      <w:r>
        <w:rPr>
          <w:rFonts w:ascii="Calibri Light" w:hAnsi="Calibri Light"/>
          <w:color w:val="auto"/>
          <w:sz w:val="28"/>
        </w:rPr>
        <w:t>Už nebudete potřebovat náhradní baterii.</w:t>
      </w:r>
    </w:p>
    <w:p w14:paraId="7AE570CF" w14:textId="327E7322" w:rsidR="00F4311B" w:rsidRPr="00F7437D" w:rsidRDefault="00021F51" w:rsidP="007B37BC">
      <w:pPr>
        <w:pStyle w:val="Odstavecseseznamem"/>
        <w:numPr>
          <w:ilvl w:val="0"/>
          <w:numId w:val="22"/>
        </w:numPr>
        <w:rPr>
          <w:rFonts w:ascii="Calibri Light" w:hAnsi="Calibri Light"/>
          <w:color w:val="auto"/>
          <w:sz w:val="28"/>
        </w:rPr>
      </w:pPr>
      <w:r>
        <w:rPr>
          <w:rFonts w:ascii="Calibri Light" w:hAnsi="Calibri Light"/>
          <w:color w:val="auto"/>
          <w:sz w:val="28"/>
        </w:rPr>
        <w:t>Funkce zapínání a vypínání přístroje je ovládána dotykovými čidly. Jedno dotykové čidlo je umístěno ve vrchním uzávěru a druhé na dotykovém jezdci.</w:t>
      </w:r>
    </w:p>
    <w:p w14:paraId="69ED792C" w14:textId="64280756" w:rsidR="00F4311B" w:rsidRPr="00F7437D" w:rsidRDefault="009236AD" w:rsidP="007B37BC">
      <w:pPr>
        <w:pStyle w:val="Odstavecseseznamem"/>
        <w:numPr>
          <w:ilvl w:val="0"/>
          <w:numId w:val="22"/>
        </w:numPr>
        <w:rPr>
          <w:rFonts w:ascii="Calibri Light" w:hAnsi="Calibri Light"/>
          <w:color w:val="auto"/>
          <w:sz w:val="28"/>
        </w:rPr>
      </w:pPr>
      <w:r>
        <w:rPr>
          <w:rFonts w:ascii="Calibri Light" w:hAnsi="Calibri Light"/>
          <w:color w:val="auto"/>
          <w:sz w:val="28"/>
        </w:rPr>
        <w:t>Dotykový jezdec udržuje výšku hlasu či hlasitost během mluvení.</w:t>
      </w:r>
    </w:p>
    <w:p w14:paraId="1E34FFFE" w14:textId="5E28577F" w:rsidR="00F4311B" w:rsidRPr="00F7437D" w:rsidRDefault="00F4311B" w:rsidP="007B37BC">
      <w:pPr>
        <w:pStyle w:val="Odstavecseseznamem"/>
        <w:numPr>
          <w:ilvl w:val="0"/>
          <w:numId w:val="22"/>
        </w:numPr>
        <w:rPr>
          <w:rFonts w:ascii="Calibri Light" w:hAnsi="Calibri Light"/>
          <w:color w:val="auto"/>
          <w:sz w:val="28"/>
        </w:rPr>
      </w:pPr>
      <w:r>
        <w:rPr>
          <w:rFonts w:ascii="Calibri Light" w:hAnsi="Calibri Light"/>
          <w:color w:val="auto"/>
          <w:sz w:val="28"/>
        </w:rPr>
        <w:t>Předpokládaná doba provozu na jedno nabití baterie je přibližně 5–7 dní.</w:t>
      </w:r>
    </w:p>
    <w:p w14:paraId="41D63E35" w14:textId="51564602" w:rsidR="00F4311B" w:rsidRPr="00F7437D" w:rsidRDefault="00F4311B" w:rsidP="007B37BC">
      <w:pPr>
        <w:pStyle w:val="Odstavecseseznamem"/>
        <w:numPr>
          <w:ilvl w:val="0"/>
          <w:numId w:val="22"/>
        </w:numPr>
        <w:rPr>
          <w:rFonts w:ascii="Calibri Light" w:hAnsi="Calibri Light"/>
          <w:color w:val="auto"/>
          <w:sz w:val="28"/>
        </w:rPr>
      </w:pPr>
      <w:r>
        <w:rPr>
          <w:rFonts w:ascii="Calibri Light" w:hAnsi="Calibri Light"/>
          <w:color w:val="auto"/>
          <w:sz w:val="28"/>
        </w:rPr>
        <w:t>Dobíjecí cyklus baterie s použitím nabíječky, která je součástí balení, trvá zhruba 4 hodiny.  Životnost baterie je minimálně 500 nabíjecích cyklů.</w:t>
      </w:r>
    </w:p>
    <w:p w14:paraId="77643FFD" w14:textId="40C56C0C" w:rsidR="00BF1A79" w:rsidRPr="0082221F" w:rsidRDefault="00F4311B" w:rsidP="00951015">
      <w:pPr>
        <w:pStyle w:val="Odstavecseseznamem"/>
        <w:numPr>
          <w:ilvl w:val="0"/>
          <w:numId w:val="22"/>
        </w:numPr>
        <w:rPr>
          <w:i/>
          <w:sz w:val="28"/>
        </w:rPr>
      </w:pPr>
      <w:r>
        <w:rPr>
          <w:rFonts w:ascii="Calibri Light" w:hAnsi="Calibri Light"/>
          <w:color w:val="auto"/>
          <w:sz w:val="28"/>
        </w:rPr>
        <w:t xml:space="preserve">Měkký povrch tvrdé membrány působí příjemně a snížená hladina vnitřního šumu zvyšuje slyšitelnost a zřetelnost řeči. </w:t>
      </w:r>
    </w:p>
    <w:p w14:paraId="3F01118A" w14:textId="0916550A" w:rsidR="00F124E8" w:rsidRPr="00F7437D" w:rsidRDefault="00F124E8" w:rsidP="00F124E8">
      <w:pPr>
        <w:rPr>
          <w:rStyle w:val="Odkazintenzivn"/>
          <w:sz w:val="36"/>
        </w:rPr>
      </w:pPr>
      <w:r>
        <w:rPr>
          <w:rStyle w:val="Odkazintenzivn"/>
          <w:sz w:val="36"/>
        </w:rPr>
        <w:t>II. Obsah balení</w:t>
      </w:r>
    </w:p>
    <w:p w14:paraId="67D1AF4F" w14:textId="6576AAD9" w:rsidR="00F124E8" w:rsidRPr="00F7437D" w:rsidRDefault="00F9283F" w:rsidP="00021F51">
      <w:pPr>
        <w:rPr>
          <w:sz w:val="28"/>
        </w:rPr>
      </w:pPr>
      <w:r>
        <w:rPr>
          <w:sz w:val="28"/>
        </w:rPr>
        <w:t xml:space="preserve">Po otevření krabice najdete elektrolarynx ve vrchní části balení. Je zcela připraven k použití. </w:t>
      </w:r>
      <w:r w:rsidR="00752FFF">
        <w:rPr>
          <w:sz w:val="28"/>
        </w:rPr>
        <w:t>V</w:t>
      </w:r>
      <w:r>
        <w:rPr>
          <w:sz w:val="28"/>
        </w:rPr>
        <w:t xml:space="preserve">edle něj najdete záruční list a uživatelskou příručku. </w:t>
      </w:r>
    </w:p>
    <w:p w14:paraId="1688301E" w14:textId="06F40080" w:rsidR="00F9283F" w:rsidRPr="00F7437D" w:rsidRDefault="00F9283F" w:rsidP="00021F51">
      <w:pPr>
        <w:rPr>
          <w:sz w:val="28"/>
        </w:rPr>
      </w:pPr>
      <w:r>
        <w:rPr>
          <w:sz w:val="28"/>
        </w:rPr>
        <w:t>V dolní části krabice naleznete inteligentní nabíječku, kabel USB typu micro B a popruh.</w:t>
      </w:r>
    </w:p>
    <w:p w14:paraId="6B8AD2F6" w14:textId="77777777" w:rsidR="000F77EC" w:rsidRDefault="00F9283F" w:rsidP="006B700A">
      <w:pPr>
        <w:rPr>
          <w:sz w:val="28"/>
        </w:rPr>
      </w:pPr>
      <w:r>
        <w:rPr>
          <w:sz w:val="28"/>
        </w:rPr>
        <w:t>Sériové číslo přístroje je uvedeno v záručním listu i na krabici. Záruční list vyplňte a uschovejte.</w:t>
      </w:r>
      <w:r>
        <w:rPr>
          <w:sz w:val="28"/>
          <w:szCs w:val="18"/>
        </w:rPr>
        <w:t xml:space="preserve"> </w:t>
      </w:r>
      <w:r>
        <w:rPr>
          <w:sz w:val="28"/>
        </w:rPr>
        <w:t xml:space="preserve">Krabici uschovejte a elektrolarynx přepravujte pouze v původní krabici.  </w:t>
      </w:r>
    </w:p>
    <w:p w14:paraId="18EBF0CD" w14:textId="47CC1D87" w:rsidR="006B700A" w:rsidRPr="00F7437D" w:rsidRDefault="00BF1A79" w:rsidP="006B700A">
      <w:pPr>
        <w:rPr>
          <w:sz w:val="28"/>
          <w:szCs w:val="18"/>
        </w:rPr>
      </w:pPr>
      <w:r>
        <w:rPr>
          <w:sz w:val="28"/>
          <w:szCs w:val="18"/>
        </w:rPr>
        <w:lastRenderedPageBreak/>
        <w:t xml:space="preserve">Veškeré baterie jsou před vyexpedováním nabity přibližně na poloviční kapacitu. </w:t>
      </w:r>
      <w:r>
        <w:rPr>
          <w:color w:val="4F81BD" w:themeColor="accent1"/>
          <w:sz w:val="28"/>
          <w:szCs w:val="18"/>
        </w:rPr>
        <w:t xml:space="preserve">Před </w:t>
      </w:r>
      <w:r>
        <w:rPr>
          <w:sz w:val="28"/>
          <w:szCs w:val="18"/>
        </w:rPr>
        <w:t xml:space="preserve">použitím přístroje nabijte baterii na plnou kapacitu. </w:t>
      </w:r>
    </w:p>
    <w:p w14:paraId="4D2D002A" w14:textId="77777777" w:rsidR="0082221F" w:rsidRDefault="00F124E8" w:rsidP="00F124E8">
      <w:pPr>
        <w:rPr>
          <w:i/>
          <w:sz w:val="28"/>
        </w:rPr>
      </w:pPr>
      <w:r>
        <w:rPr>
          <w:i/>
          <w:sz w:val="28"/>
        </w:rPr>
        <w:t>Mluvit můžete s použitím ústního adaptéru s čirou trubičkou umístěným na hlavě přístroje, nebo bez adaptéru.</w:t>
      </w:r>
    </w:p>
    <w:p w14:paraId="280CB927" w14:textId="7229F818" w:rsidR="00712DFD" w:rsidRPr="00154211" w:rsidRDefault="00712DFD" w:rsidP="00655AC9">
      <w:pPr>
        <w:rPr>
          <w:b/>
          <w:i/>
          <w:sz w:val="28"/>
          <w:szCs w:val="28"/>
        </w:rPr>
      </w:pPr>
      <w:r>
        <w:rPr>
          <w:b/>
          <w:i/>
          <w:color w:val="4F81BD" w:themeColor="accent1"/>
          <w:sz w:val="36"/>
        </w:rPr>
        <w:t xml:space="preserve">III   MODEL INSPIRATION SE DODÁVÁ V provozním režimu </w:t>
      </w:r>
      <w:r>
        <w:rPr>
          <w:b/>
          <w:i/>
          <w:color w:val="4F81BD" w:themeColor="accent1"/>
          <w:sz w:val="28"/>
          <w:szCs w:val="28"/>
        </w:rPr>
        <w:t xml:space="preserve">1 (V režimu 1 se zvuk zapíná přiložením hlavy přístroje ke krku. </w:t>
      </w:r>
    </w:p>
    <w:p w14:paraId="40407F04" w14:textId="0701821E" w:rsidR="0082221F" w:rsidRPr="008519DE" w:rsidRDefault="0082221F" w:rsidP="000871BC">
      <w:pPr>
        <w:rPr>
          <w:color w:val="4F81BD" w:themeColor="accent1"/>
          <w:sz w:val="28"/>
        </w:rPr>
      </w:pPr>
      <w:r>
        <w:rPr>
          <w:sz w:val="28"/>
        </w:rPr>
        <w:t>1.  Při spouštění přístroje je krokem č. 1 posunutí vypínače ve spodní části do polohy ON. Pak můžete začít mluvit.</w:t>
      </w:r>
    </w:p>
    <w:p w14:paraId="631AEF4A" w14:textId="29C9EB6B" w:rsidR="00712DFD" w:rsidRPr="008519DE" w:rsidRDefault="009129AF" w:rsidP="000871BC">
      <w:pPr>
        <w:pStyle w:val="Odstavecseseznamem"/>
        <w:numPr>
          <w:ilvl w:val="0"/>
          <w:numId w:val="37"/>
        </w:numPr>
        <w:ind w:left="360"/>
        <w:rPr>
          <w:sz w:val="28"/>
        </w:rPr>
      </w:pPr>
      <w:r>
        <w:rPr>
          <w:sz w:val="28"/>
        </w:rPr>
        <w:t>V režimu 1 lze výšku hlasu snadno měnit posouváním prstu nahoru nebo dolů po plochém jezdci. Na dolním konci je basová poloha a na horním konci altová. Dokud se jezdce znovu nedotknete, přístroj si bude pamatovat, jakou výšku jste naposledy použili. Výšku hlasu lze kdykoliv snadno změnit pohybem prstu po jezdci.</w:t>
      </w:r>
    </w:p>
    <w:p w14:paraId="3F72F99F" w14:textId="71177441" w:rsidR="00154211" w:rsidRDefault="00712DFD" w:rsidP="00712DFD">
      <w:pPr>
        <w:spacing w:after="0"/>
        <w:jc w:val="left"/>
        <w:rPr>
          <w:rStyle w:val="Odkazintenzivn"/>
          <w:sz w:val="36"/>
          <w:szCs w:val="28"/>
        </w:rPr>
      </w:pPr>
      <w:r>
        <w:rPr>
          <w:rStyle w:val="Odkazintenzivn"/>
          <w:sz w:val="36"/>
          <w:szCs w:val="28"/>
        </w:rPr>
        <w:t xml:space="preserve">IV.     Jak změnit hlasitost v režimu 1 </w:t>
      </w:r>
    </w:p>
    <w:p w14:paraId="452A0CA6" w14:textId="3B5A3927" w:rsidR="00712DFD" w:rsidRPr="00154211" w:rsidRDefault="00154211" w:rsidP="00712DFD">
      <w:pPr>
        <w:spacing w:after="0"/>
        <w:jc w:val="left"/>
        <w:rPr>
          <w:rStyle w:val="Odkazintenzivn"/>
          <w:sz w:val="28"/>
          <w:szCs w:val="28"/>
        </w:rPr>
      </w:pPr>
      <w:r>
        <w:rPr>
          <w:rStyle w:val="Odkazintenzivn"/>
          <w:sz w:val="28"/>
          <w:szCs w:val="28"/>
        </w:rPr>
        <w:t xml:space="preserve">                     nezávisle na výšce / tónu, které jste zvolili v jiných režimech</w:t>
      </w:r>
    </w:p>
    <w:p w14:paraId="5DC100EE" w14:textId="77777777" w:rsidR="00712DFD" w:rsidRPr="00D0672D" w:rsidRDefault="00712DFD" w:rsidP="00D0672D">
      <w:pPr>
        <w:spacing w:after="0"/>
        <w:jc w:val="left"/>
        <w:rPr>
          <w:rStyle w:val="Odkazintenzivn"/>
          <w:b w:val="0"/>
          <w:bCs w:val="0"/>
          <w:smallCaps w:val="0"/>
          <w:color w:val="auto"/>
          <w:spacing w:val="0"/>
          <w:sz w:val="28"/>
          <w:szCs w:val="18"/>
        </w:rPr>
      </w:pPr>
      <w:r>
        <w:rPr>
          <w:rStyle w:val="Odkazintenzivn"/>
          <w:b w:val="0"/>
          <w:bCs w:val="0"/>
          <w:smallCaps w:val="0"/>
          <w:color w:val="auto"/>
          <w:sz w:val="28"/>
          <w:szCs w:val="18"/>
        </w:rPr>
        <w:t>1. Dotkněte se jezdce.</w:t>
      </w:r>
    </w:p>
    <w:p w14:paraId="504DA3EB" w14:textId="4913BC09" w:rsidR="00712DFD" w:rsidRPr="00D0672D" w:rsidRDefault="00712DFD" w:rsidP="00D0672D">
      <w:pPr>
        <w:spacing w:after="0"/>
        <w:jc w:val="left"/>
        <w:rPr>
          <w:color w:val="auto"/>
          <w:sz w:val="28"/>
          <w:szCs w:val="18"/>
        </w:rPr>
      </w:pPr>
      <w:r>
        <w:rPr>
          <w:color w:val="auto"/>
          <w:sz w:val="28"/>
          <w:szCs w:val="18"/>
        </w:rPr>
        <w:t xml:space="preserve">2. </w:t>
      </w:r>
      <w:r>
        <w:rPr>
          <w:sz w:val="28"/>
          <w:szCs w:val="18"/>
        </w:rPr>
        <w:t>Stiskněte a podržte tlačítko funkcí (</w:t>
      </w:r>
      <w:r>
        <w:rPr>
          <w:color w:val="4BACC6" w:themeColor="accent5"/>
          <w:sz w:val="28"/>
          <w:szCs w:val="18"/>
        </w:rPr>
        <w:t>FB</w:t>
      </w:r>
      <w:r>
        <w:rPr>
          <w:sz w:val="28"/>
          <w:szCs w:val="18"/>
        </w:rPr>
        <w:t>).</w:t>
      </w:r>
    </w:p>
    <w:p w14:paraId="324FD850" w14:textId="58A024FC" w:rsidR="00D0672D" w:rsidRDefault="00712DFD" w:rsidP="00D0672D">
      <w:pPr>
        <w:spacing w:after="0"/>
        <w:jc w:val="left"/>
        <w:rPr>
          <w:color w:val="auto"/>
          <w:sz w:val="28"/>
          <w:szCs w:val="18"/>
        </w:rPr>
      </w:pPr>
      <w:r>
        <w:rPr>
          <w:color w:val="auto"/>
          <w:sz w:val="28"/>
          <w:szCs w:val="18"/>
        </w:rPr>
        <w:t>3. Pohybujte prstem po jezdci nahoru / dolů a změnu hlasitosti uslyšíte. Pohybem prstu nahoru dojde ke zvýšení hlasitosti, pohybem dolů k jejímu snížení.</w:t>
      </w:r>
    </w:p>
    <w:p w14:paraId="68EC239C" w14:textId="3C2A4B88" w:rsidR="00712DFD" w:rsidRDefault="00712DFD" w:rsidP="00D0672D">
      <w:pPr>
        <w:spacing w:after="0"/>
        <w:jc w:val="left"/>
        <w:rPr>
          <w:color w:val="auto"/>
          <w:sz w:val="28"/>
          <w:szCs w:val="18"/>
        </w:rPr>
      </w:pPr>
      <w:r>
        <w:rPr>
          <w:color w:val="auto"/>
          <w:sz w:val="28"/>
          <w:szCs w:val="18"/>
        </w:rPr>
        <w:t xml:space="preserve">4. </w:t>
      </w:r>
      <w:r>
        <w:rPr>
          <w:sz w:val="28"/>
          <w:szCs w:val="18"/>
        </w:rPr>
        <w:t xml:space="preserve">Jakmile dosáhnete požadované hlasitosti, </w:t>
      </w:r>
      <w:r>
        <w:rPr>
          <w:color w:val="FF0000"/>
          <w:sz w:val="28"/>
          <w:szCs w:val="18"/>
        </w:rPr>
        <w:t>uvolněte tlačítko funkcí.</w:t>
      </w:r>
      <w:r>
        <w:rPr>
          <w:color w:val="auto"/>
          <w:sz w:val="28"/>
          <w:szCs w:val="18"/>
        </w:rPr>
        <w:t xml:space="preserve"> Nová úroveň hlasitosti je nastavena. Budete-li chtít kdykoliv hlasitost změnit, proveďte tytéž kroky.</w:t>
      </w:r>
    </w:p>
    <w:p w14:paraId="67496C3B" w14:textId="77777777" w:rsidR="001A2170" w:rsidRDefault="001A2170" w:rsidP="00A86D8A">
      <w:pPr>
        <w:rPr>
          <w:sz w:val="28"/>
          <w:szCs w:val="18"/>
          <w:lang w:val="en-US"/>
        </w:rPr>
      </w:pPr>
    </w:p>
    <w:p w14:paraId="06CA0F85" w14:textId="77777777" w:rsidR="001A2170" w:rsidRDefault="001A2170" w:rsidP="00A86D8A">
      <w:pPr>
        <w:rPr>
          <w:sz w:val="28"/>
          <w:szCs w:val="18"/>
          <w:lang w:val="en-US"/>
        </w:rPr>
      </w:pPr>
    </w:p>
    <w:p w14:paraId="10C20D01" w14:textId="3EDFA06C" w:rsidR="001A2170" w:rsidRDefault="001A2170" w:rsidP="00A86D8A">
      <w:pPr>
        <w:rPr>
          <w:sz w:val="28"/>
          <w:szCs w:val="18"/>
          <w:lang w:val="en-US"/>
        </w:rPr>
      </w:pPr>
    </w:p>
    <w:p w14:paraId="7F798EDD" w14:textId="77777777" w:rsidR="001A2170" w:rsidRDefault="001A2170" w:rsidP="00A86D8A">
      <w:pPr>
        <w:rPr>
          <w:sz w:val="28"/>
          <w:szCs w:val="18"/>
          <w:lang w:val="en-US"/>
        </w:rPr>
      </w:pPr>
    </w:p>
    <w:p w14:paraId="756ABAA1" w14:textId="77777777" w:rsidR="001A2170" w:rsidRDefault="001A2170" w:rsidP="00A86D8A">
      <w:pPr>
        <w:rPr>
          <w:sz w:val="28"/>
          <w:szCs w:val="18"/>
          <w:lang w:val="en-US"/>
        </w:rPr>
      </w:pPr>
    </w:p>
    <w:p w14:paraId="1A86A68E" w14:textId="77777777" w:rsidR="001A2170" w:rsidRDefault="001A2170" w:rsidP="00A86D8A">
      <w:pPr>
        <w:rPr>
          <w:sz w:val="28"/>
          <w:szCs w:val="18"/>
          <w:lang w:val="en-US"/>
        </w:rPr>
      </w:pPr>
    </w:p>
    <w:p w14:paraId="3AB05700" w14:textId="77777777" w:rsidR="001A2170" w:rsidRDefault="001A2170" w:rsidP="00A86D8A">
      <w:pPr>
        <w:rPr>
          <w:sz w:val="28"/>
          <w:szCs w:val="18"/>
          <w:lang w:val="en-US"/>
        </w:rPr>
      </w:pPr>
    </w:p>
    <w:p w14:paraId="27DF9D6E" w14:textId="77777777" w:rsidR="000F77EC" w:rsidRDefault="000F77EC" w:rsidP="00A86D8A">
      <w:pPr>
        <w:rPr>
          <w:sz w:val="28"/>
          <w:szCs w:val="18"/>
          <w:lang w:val="en-US"/>
        </w:rPr>
      </w:pPr>
    </w:p>
    <w:p w14:paraId="1A06646F" w14:textId="577D6A3A" w:rsidR="001A2170" w:rsidRDefault="001A2170" w:rsidP="00A86D8A">
      <w:pPr>
        <w:rPr>
          <w:sz w:val="28"/>
          <w:szCs w:val="18"/>
          <w:lang w:val="en-US"/>
        </w:rPr>
      </w:pPr>
    </w:p>
    <w:p w14:paraId="1A4AF9FA" w14:textId="241A17FE" w:rsidR="00D0672D" w:rsidRPr="008519DE" w:rsidRDefault="000F77EC" w:rsidP="00A86D8A">
      <w:pPr>
        <w:rPr>
          <w:b/>
          <w:color w:val="4F81BD" w:themeColor="accent1"/>
          <w:sz w:val="36"/>
          <w:szCs w:val="18"/>
        </w:rPr>
      </w:pPr>
      <w:r>
        <w:rPr>
          <w:noProof/>
          <w:sz w:val="28"/>
          <w:lang w:val="en-US"/>
        </w:rPr>
        <w:lastRenderedPageBreak/>
        <w:drawing>
          <wp:anchor distT="0" distB="0" distL="114300" distR="114300" simplePos="0" relativeHeight="251674624" behindDoc="0" locked="0" layoutInCell="1" allowOverlap="1" wp14:anchorId="7B62ABC6" wp14:editId="18172D10">
            <wp:simplePos x="0" y="0"/>
            <wp:positionH relativeFrom="margin">
              <wp:posOffset>-571500</wp:posOffset>
            </wp:positionH>
            <wp:positionV relativeFrom="page">
              <wp:posOffset>1028700</wp:posOffset>
            </wp:positionV>
            <wp:extent cx="1123950" cy="28511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iagram 2 funtional colo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285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4F81BD" w:themeColor="accent1"/>
          <w:sz w:val="36"/>
          <w:szCs w:val="18"/>
        </w:rPr>
        <w:t xml:space="preserve">   V.            POJMENOVÁNÍ SOUČÁSTÍ</w:t>
      </w:r>
    </w:p>
    <w:p w14:paraId="5E25AA70" w14:textId="21E75495" w:rsidR="00F7437D" w:rsidRPr="00D33AE4" w:rsidRDefault="005E3666" w:rsidP="00D0672D">
      <w:pPr>
        <w:pStyle w:val="Odstavecseseznamem"/>
        <w:tabs>
          <w:tab w:val="clear" w:pos="2835"/>
        </w:tabs>
        <w:spacing w:after="0"/>
        <w:ind w:left="1416"/>
        <w:jc w:val="left"/>
        <w:rPr>
          <w:sz w:val="28"/>
          <w:szCs w:val="18"/>
        </w:rPr>
      </w:pPr>
      <w:r>
        <w:rPr>
          <w:sz w:val="28"/>
          <w:szCs w:val="18"/>
        </w:rPr>
        <w:t>1. Vrchní ozvučný uzávěr</w:t>
      </w:r>
    </w:p>
    <w:p w14:paraId="012708B9" w14:textId="43783BAD" w:rsidR="00974E10" w:rsidRPr="00974E10" w:rsidRDefault="005E3666" w:rsidP="00D0672D">
      <w:pPr>
        <w:pStyle w:val="Odstavecseseznamem"/>
        <w:tabs>
          <w:tab w:val="clear" w:pos="2835"/>
        </w:tabs>
        <w:spacing w:after="0"/>
        <w:ind w:left="1416"/>
        <w:jc w:val="left"/>
        <w:rPr>
          <w:sz w:val="28"/>
          <w:szCs w:val="18"/>
        </w:rPr>
      </w:pPr>
      <w:r>
        <w:rPr>
          <w:sz w:val="28"/>
          <w:szCs w:val="18"/>
        </w:rPr>
        <w:t>2. Přístroj zapnete posunutím vypínače (8) do polohy ON. Pokud přístroj nepoužíváte, posuňte vypínač do polohy OFF. Zabráníte tak nechtěnému spuštění.</w:t>
      </w:r>
    </w:p>
    <w:p w14:paraId="6E1EF968" w14:textId="2DED5773" w:rsidR="00B8181B" w:rsidRPr="00D33AE4" w:rsidRDefault="00BF1A79" w:rsidP="00D0672D">
      <w:pPr>
        <w:pStyle w:val="Odstavecseseznamem"/>
        <w:tabs>
          <w:tab w:val="clear" w:pos="2835"/>
        </w:tabs>
        <w:spacing w:after="0"/>
        <w:ind w:left="1416"/>
        <w:jc w:val="left"/>
        <w:rPr>
          <w:sz w:val="28"/>
          <w:szCs w:val="18"/>
        </w:rPr>
      </w:pPr>
      <w:r>
        <w:rPr>
          <w:sz w:val="28"/>
          <w:szCs w:val="18"/>
        </w:rPr>
        <w:t xml:space="preserve">3. Jakmile se </w:t>
      </w:r>
      <w:r>
        <w:rPr>
          <w:color w:val="FF0000"/>
          <w:sz w:val="28"/>
          <w:szCs w:val="18"/>
        </w:rPr>
        <w:t>dotknete jezdce</w:t>
      </w:r>
      <w:r>
        <w:rPr>
          <w:sz w:val="28"/>
          <w:szCs w:val="18"/>
        </w:rPr>
        <w:t>,</w:t>
      </w:r>
      <w:r>
        <w:rPr>
          <w:color w:val="FF0000"/>
          <w:sz w:val="28"/>
          <w:szCs w:val="18"/>
        </w:rPr>
        <w:t xml:space="preserve"> </w:t>
      </w:r>
      <w:r>
        <w:rPr>
          <w:sz w:val="28"/>
          <w:szCs w:val="18"/>
        </w:rPr>
        <w:t xml:space="preserve">vyjde z hlavy přístroje zvuk s příslušnou </w:t>
      </w:r>
      <w:r>
        <w:rPr>
          <w:color w:val="FF0000"/>
          <w:sz w:val="28"/>
          <w:szCs w:val="18"/>
        </w:rPr>
        <w:t xml:space="preserve">výškou vibrací </w:t>
      </w:r>
      <w:r>
        <w:rPr>
          <w:sz w:val="28"/>
          <w:szCs w:val="18"/>
        </w:rPr>
        <w:t xml:space="preserve">a hlasitostí podle polohy prstu na jezdci. Jezdec slouží i jako vypínač při použití elektrolarynxu, ať už s ústním adaptérem nebo bez něj.  </w:t>
      </w:r>
    </w:p>
    <w:p w14:paraId="3DC37B54" w14:textId="165B68DB" w:rsidR="00D33AE4" w:rsidRPr="00D33AE4" w:rsidRDefault="005E3666" w:rsidP="00D0672D">
      <w:pPr>
        <w:pStyle w:val="Odstavecseseznamem"/>
        <w:spacing w:after="0"/>
        <w:ind w:left="1416"/>
        <w:jc w:val="left"/>
        <w:rPr>
          <w:sz w:val="28"/>
          <w:szCs w:val="18"/>
        </w:rPr>
      </w:pPr>
      <w:r>
        <w:rPr>
          <w:b/>
          <w:color w:val="9BBB59" w:themeColor="accent3"/>
          <w:sz w:val="28"/>
          <w:szCs w:val="18"/>
        </w:rPr>
        <w:t>3.</w:t>
      </w:r>
      <w:r>
        <w:rPr>
          <w:color w:val="9BBB59" w:themeColor="accent3"/>
          <w:sz w:val="28"/>
          <w:szCs w:val="18"/>
        </w:rPr>
        <w:t xml:space="preserve"> </w:t>
      </w:r>
      <w:r>
        <w:rPr>
          <w:b/>
          <w:sz w:val="28"/>
          <w:szCs w:val="18"/>
        </w:rPr>
        <w:t xml:space="preserve">LED ukazatel </w:t>
      </w:r>
      <w:r>
        <w:rPr>
          <w:sz w:val="28"/>
          <w:szCs w:val="18"/>
        </w:rPr>
        <w:t xml:space="preserve">s </w:t>
      </w:r>
      <w:r>
        <w:rPr>
          <w:color w:val="FF0000"/>
          <w:sz w:val="28"/>
          <w:szCs w:val="18"/>
        </w:rPr>
        <w:t>8 různými programy.</w:t>
      </w:r>
      <w:r>
        <w:rPr>
          <w:sz w:val="28"/>
          <w:szCs w:val="18"/>
        </w:rPr>
        <w:t xml:space="preserve"> </w:t>
      </w:r>
    </w:p>
    <w:p w14:paraId="154336B6" w14:textId="7B8F9CF6" w:rsidR="00B8181B" w:rsidRPr="00D33AE4" w:rsidRDefault="005E3666" w:rsidP="00D0672D">
      <w:pPr>
        <w:pStyle w:val="Odstavecseseznamem"/>
        <w:spacing w:after="0"/>
        <w:ind w:left="1416"/>
        <w:jc w:val="left"/>
        <w:rPr>
          <w:sz w:val="28"/>
          <w:szCs w:val="18"/>
        </w:rPr>
      </w:pPr>
      <w:r>
        <w:rPr>
          <w:sz w:val="28"/>
          <w:szCs w:val="18"/>
        </w:rPr>
        <w:t>4. Úchyt na popruh.</w:t>
      </w:r>
    </w:p>
    <w:p w14:paraId="16F06C05" w14:textId="4AAA094D" w:rsidR="00D33AE4" w:rsidRPr="00D33AE4" w:rsidRDefault="005E3666" w:rsidP="00D0672D">
      <w:pPr>
        <w:pStyle w:val="Odstavecseseznamem"/>
        <w:spacing w:after="0"/>
        <w:ind w:left="1416"/>
        <w:jc w:val="left"/>
        <w:rPr>
          <w:sz w:val="28"/>
          <w:szCs w:val="18"/>
        </w:rPr>
      </w:pPr>
      <w:r>
        <w:rPr>
          <w:sz w:val="28"/>
          <w:szCs w:val="18"/>
        </w:rPr>
        <w:t xml:space="preserve">5. Kontrolka stavu - svítí červeně, nebo zeleně. </w:t>
      </w:r>
    </w:p>
    <w:p w14:paraId="55986672" w14:textId="557383E6" w:rsidR="001A2170" w:rsidRDefault="008519DE" w:rsidP="001A2170">
      <w:pPr>
        <w:pStyle w:val="Odstavecseseznamem"/>
        <w:spacing w:after="0"/>
        <w:ind w:left="1416"/>
        <w:jc w:val="left"/>
        <w:rPr>
          <w:rStyle w:val="Odkazintenzivn"/>
          <w:sz w:val="36"/>
        </w:rPr>
      </w:pPr>
      <w:r>
        <w:rPr>
          <w:noProof/>
          <w:lang w:val="en-US"/>
        </w:rPr>
        <w:drawing>
          <wp:anchor distT="0" distB="0" distL="114300" distR="114300" simplePos="0" relativeHeight="251672576" behindDoc="0" locked="0" layoutInCell="1" allowOverlap="1" wp14:anchorId="4867B541" wp14:editId="7B640C6A">
            <wp:simplePos x="0" y="0"/>
            <wp:positionH relativeFrom="margin">
              <wp:posOffset>-685800</wp:posOffset>
            </wp:positionH>
            <wp:positionV relativeFrom="paragraph">
              <wp:posOffset>445135</wp:posOffset>
            </wp:positionV>
            <wp:extent cx="1285875" cy="1280795"/>
            <wp:effectExtent l="0" t="0" r="9525" b="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18"/>
        </w:rPr>
        <w:t>6.</w:t>
      </w:r>
      <w:r>
        <w:rPr>
          <w:sz w:val="28"/>
          <w:szCs w:val="18"/>
        </w:rPr>
        <w:t xml:space="preserve"> Tlačítko funkcí (FB)</w:t>
      </w:r>
      <w:r>
        <w:rPr>
          <w:sz w:val="28"/>
          <w:szCs w:val="18"/>
        </w:rPr>
        <w:br/>
      </w:r>
      <w:r>
        <w:rPr>
          <w:b/>
          <w:sz w:val="28"/>
          <w:szCs w:val="18"/>
        </w:rPr>
        <w:t>7.</w:t>
      </w:r>
      <w:r>
        <w:rPr>
          <w:sz w:val="28"/>
          <w:szCs w:val="18"/>
        </w:rPr>
        <w:t xml:space="preserve"> Červená kontrolka se rozsvítí, probíhá-li nabíjení. </w:t>
      </w:r>
      <w:r>
        <w:rPr>
          <w:sz w:val="28"/>
          <w:szCs w:val="18"/>
        </w:rPr>
        <w:br/>
      </w:r>
      <w:r>
        <w:rPr>
          <w:b/>
          <w:sz w:val="28"/>
          <w:szCs w:val="18"/>
        </w:rPr>
        <w:t>8.</w:t>
      </w:r>
      <w:r>
        <w:rPr>
          <w:sz w:val="28"/>
          <w:szCs w:val="18"/>
        </w:rPr>
        <w:t xml:space="preserve"> Posuvný vypínač </w:t>
      </w:r>
      <w:r>
        <w:rPr>
          <w:sz w:val="28"/>
          <w:szCs w:val="18"/>
        </w:rPr>
        <w:br/>
      </w:r>
      <w:r>
        <w:rPr>
          <w:b/>
          <w:sz w:val="28"/>
          <w:szCs w:val="18"/>
        </w:rPr>
        <w:t>9.</w:t>
      </w:r>
      <w:r>
        <w:rPr>
          <w:sz w:val="28"/>
          <w:szCs w:val="18"/>
        </w:rPr>
        <w:t xml:space="preserve"> Zelená kontrolka se rozsvítí po připojení nabíječky.</w:t>
      </w:r>
      <w:r>
        <w:rPr>
          <w:sz w:val="28"/>
          <w:szCs w:val="18"/>
        </w:rPr>
        <w:br/>
      </w:r>
      <w:r>
        <w:rPr>
          <w:b/>
          <w:sz w:val="28"/>
          <w:szCs w:val="18"/>
        </w:rPr>
        <w:t>10.</w:t>
      </w:r>
      <w:r>
        <w:rPr>
          <w:sz w:val="28"/>
          <w:szCs w:val="18"/>
        </w:rPr>
        <w:t xml:space="preserve"> Nabíjecí konektor USB typu „micro B“</w:t>
      </w:r>
      <w:r>
        <w:rPr>
          <w:sz w:val="28"/>
          <w:szCs w:val="18"/>
        </w:rPr>
        <w:br/>
      </w:r>
      <w:r>
        <w:rPr>
          <w:b/>
          <w:sz w:val="28"/>
          <w:szCs w:val="18"/>
        </w:rPr>
        <w:t>11.</w:t>
      </w:r>
      <w:r>
        <w:rPr>
          <w:sz w:val="28"/>
          <w:szCs w:val="18"/>
        </w:rPr>
        <w:t xml:space="preserve"> Nálepky pro účely záruky. </w:t>
      </w:r>
      <w:r>
        <w:rPr>
          <w:b/>
          <w:i/>
          <w:sz w:val="28"/>
          <w:szCs w:val="18"/>
          <w:u w:val="single"/>
        </w:rPr>
        <w:t>Jakákoliv snaha o otevření přístroje bude mít za následek neplatnost záruky.</w:t>
      </w:r>
    </w:p>
    <w:p w14:paraId="529F1408" w14:textId="77777777" w:rsidR="001A2170" w:rsidRDefault="001A2170" w:rsidP="00D33AE4">
      <w:pPr>
        <w:spacing w:after="0"/>
        <w:jc w:val="left"/>
        <w:rPr>
          <w:rStyle w:val="Odkazintenzivn"/>
          <w:sz w:val="36"/>
          <w:lang w:val="en-US"/>
        </w:rPr>
      </w:pPr>
    </w:p>
    <w:p w14:paraId="483D3FE9" w14:textId="77777777" w:rsidR="001A2170" w:rsidRDefault="001A2170" w:rsidP="00D33AE4">
      <w:pPr>
        <w:spacing w:after="0"/>
        <w:jc w:val="left"/>
        <w:rPr>
          <w:rStyle w:val="Odkazintenzivn"/>
          <w:sz w:val="36"/>
          <w:lang w:val="en-US"/>
        </w:rPr>
      </w:pPr>
    </w:p>
    <w:p w14:paraId="204A9B4F" w14:textId="2C9ADD60" w:rsidR="00F9283F" w:rsidRPr="00D0672D" w:rsidRDefault="00D84FFA" w:rsidP="00D33AE4">
      <w:pPr>
        <w:spacing w:after="0"/>
        <w:jc w:val="left"/>
        <w:rPr>
          <w:rStyle w:val="Odkazintenzivn"/>
          <w:b w:val="0"/>
          <w:bCs w:val="0"/>
          <w:smallCaps w:val="0"/>
          <w:spacing w:val="0"/>
          <w:sz w:val="28"/>
          <w:szCs w:val="18"/>
        </w:rPr>
      </w:pPr>
      <w:r>
        <w:rPr>
          <w:rStyle w:val="Odkazintenzivn"/>
          <w:sz w:val="36"/>
        </w:rPr>
        <w:t>VI. Nabíjení baterie</w:t>
      </w:r>
    </w:p>
    <w:p w14:paraId="6297587C" w14:textId="76E5DD16" w:rsidR="0047676C" w:rsidRPr="001A7F96" w:rsidRDefault="006D7A53" w:rsidP="0047676C">
      <w:pPr>
        <w:rPr>
          <w:rFonts w:asciiTheme="minorHAnsi" w:hAnsiTheme="minorHAnsi"/>
          <w:color w:val="auto"/>
          <w:sz w:val="28"/>
        </w:rPr>
      </w:pPr>
      <w:r>
        <w:rPr>
          <w:color w:val="auto"/>
          <w:sz w:val="28"/>
          <w:szCs w:val="18"/>
        </w:rPr>
        <w:t xml:space="preserve">Chcete-li nabít baterii, zapojte přiložený kabel USB do portu pro nabíječku (10 – přípojka USB) a do nabíječky, případně do automobilové nabíječky s portem USB.  Doporučujeme používat dodávanou nabíječku, jelikož nabíjení pak trvá pouze zhruba 4 hodiny.  Po připojení nabíječky se rozsvítí zelená kontrolka u konektoru. </w:t>
      </w:r>
      <w:r>
        <w:rPr>
          <w:color w:val="auto"/>
          <w:sz w:val="28"/>
        </w:rPr>
        <w:t>Během nabíjení svítí také červená kontrolka.</w:t>
      </w:r>
      <w:r>
        <w:rPr>
          <w:rFonts w:asciiTheme="minorHAnsi" w:hAnsiTheme="minorHAnsi"/>
          <w:color w:val="auto"/>
          <w:sz w:val="28"/>
        </w:rPr>
        <w:t xml:space="preserve"> Když je nabíjení dokončeno, červená kontrolka zhasne. Stav nabití baterii zjistíte, stisknete-li tlačítko funkcí po dobu zhruba 2 sekund.  Stav nabití baterie určíte podle počtu blikajících diod. </w:t>
      </w:r>
    </w:p>
    <w:p w14:paraId="297C984F" w14:textId="36EFB463" w:rsidR="0018347B" w:rsidRPr="00F7437D" w:rsidRDefault="00060958" w:rsidP="0005763B">
      <w:pPr>
        <w:rPr>
          <w:rStyle w:val="Siln"/>
          <w:sz w:val="28"/>
        </w:rPr>
      </w:pPr>
      <w:r>
        <w:rPr>
          <w:noProof/>
          <w:sz w:val="28"/>
          <w:lang w:val="en-US"/>
        </w:rPr>
        <w:drawing>
          <wp:inline distT="0" distB="0" distL="0" distR="0" wp14:anchorId="03EEAAA2" wp14:editId="4FE6EE66">
            <wp:extent cx="6716597" cy="740922"/>
            <wp:effectExtent l="0" t="0" r="0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attery level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501" b="-1"/>
                    <a:stretch/>
                  </pic:blipFill>
                  <pic:spPr bwMode="auto">
                    <a:xfrm>
                      <a:off x="0" y="0"/>
                      <a:ext cx="6721057" cy="7414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6AE300E6" w14:textId="733AC6C5" w:rsidR="000F77EC" w:rsidRPr="00752FFF" w:rsidRDefault="00752FFF">
      <w:pPr>
        <w:tabs>
          <w:tab w:val="clear" w:pos="2835"/>
        </w:tabs>
        <w:spacing w:after="0"/>
        <w:jc w:val="left"/>
        <w:rPr>
          <w:rStyle w:val="Siln"/>
          <w:b w:val="0"/>
          <w:sz w:val="28"/>
          <w:lang w:val="en-US"/>
        </w:rPr>
      </w:pPr>
      <w:r w:rsidRPr="00E2501C">
        <w:rPr>
          <w:rStyle w:val="Siln"/>
          <w:b w:val="0"/>
          <w:i/>
          <w:sz w:val="28"/>
          <w:highlight w:val="yellow"/>
          <w:lang w:val="en-US"/>
        </w:rPr>
        <w:t xml:space="preserve">Text z obrázků: </w:t>
      </w:r>
      <w:r w:rsidR="00E2501C" w:rsidRPr="00E2501C">
        <w:rPr>
          <w:rStyle w:val="Siln"/>
          <w:b w:val="0"/>
          <w:sz w:val="28"/>
          <w:highlight w:val="yellow"/>
          <w:lang w:val="en-US"/>
        </w:rPr>
        <w:t xml:space="preserve">Plně nabitá baterie </w:t>
      </w:r>
      <w:r w:rsidRPr="00E2501C">
        <w:rPr>
          <w:rStyle w:val="Siln"/>
          <w:b w:val="0"/>
          <w:sz w:val="28"/>
          <w:highlight w:val="yellow"/>
          <w:lang w:val="en-US"/>
        </w:rPr>
        <w:t xml:space="preserve"> –   Zpola vybitá baterie   –  </w:t>
      </w:r>
      <w:r w:rsidR="00E2501C" w:rsidRPr="00E2501C">
        <w:rPr>
          <w:rStyle w:val="Siln"/>
          <w:b w:val="0"/>
          <w:sz w:val="28"/>
          <w:highlight w:val="yellow"/>
          <w:lang w:val="en-US"/>
        </w:rPr>
        <w:t>Téměř vybitá baterie</w:t>
      </w:r>
    </w:p>
    <w:p w14:paraId="23DEEE6C" w14:textId="77777777" w:rsidR="00532AB9" w:rsidRDefault="00532AB9">
      <w:pPr>
        <w:tabs>
          <w:tab w:val="clear" w:pos="2835"/>
        </w:tabs>
        <w:spacing w:after="0"/>
        <w:jc w:val="left"/>
        <w:rPr>
          <w:rStyle w:val="Siln"/>
          <w:sz w:val="28"/>
          <w:lang w:val="en-US"/>
        </w:rPr>
      </w:pPr>
    </w:p>
    <w:p w14:paraId="3A6D70B0" w14:textId="77777777" w:rsidR="00532AB9" w:rsidRDefault="00532AB9">
      <w:pPr>
        <w:tabs>
          <w:tab w:val="clear" w:pos="2835"/>
        </w:tabs>
        <w:spacing w:after="0"/>
        <w:jc w:val="left"/>
        <w:rPr>
          <w:rStyle w:val="Siln"/>
          <w:sz w:val="28"/>
          <w:lang w:val="en-US"/>
        </w:rPr>
      </w:pPr>
    </w:p>
    <w:tbl>
      <w:tblPr>
        <w:tblW w:w="7698" w:type="dxa"/>
        <w:tblInd w:w="93" w:type="dxa"/>
        <w:tblLook w:val="04A0" w:firstRow="1" w:lastRow="0" w:firstColumn="1" w:lastColumn="0" w:noHBand="0" w:noVBand="1"/>
      </w:tblPr>
      <w:tblGrid>
        <w:gridCol w:w="639"/>
        <w:gridCol w:w="1880"/>
        <w:gridCol w:w="2174"/>
        <w:gridCol w:w="1701"/>
        <w:gridCol w:w="1304"/>
      </w:tblGrid>
      <w:tr w:rsidR="002163D7" w:rsidRPr="00A60A3E" w14:paraId="2AB86594" w14:textId="77777777" w:rsidTr="007A1E69">
        <w:trPr>
          <w:trHeight w:val="1486"/>
        </w:trPr>
        <w:tc>
          <w:tcPr>
            <w:tcW w:w="769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16A10" w14:textId="4B9EAACC" w:rsidR="002163D7" w:rsidRPr="00A60A3E" w:rsidRDefault="002163D7" w:rsidP="002163D7">
            <w:pPr>
              <w:tabs>
                <w:tab w:val="clear" w:pos="2835"/>
              </w:tabs>
              <w:spacing w:after="0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ELEKTROLARYNX INSPIRATION</w:t>
            </w:r>
          </w:p>
          <w:p w14:paraId="4727BB58" w14:textId="2AF82A1F" w:rsidR="002163D7" w:rsidRPr="00A60A3E" w:rsidRDefault="002163D7" w:rsidP="002163D7">
            <w:pPr>
              <w:tabs>
                <w:tab w:val="clear" w:pos="2835"/>
              </w:tabs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  <w:p w14:paraId="6E1B5C7F" w14:textId="6919204D" w:rsidR="002163D7" w:rsidRPr="002163D7" w:rsidRDefault="002163D7" w:rsidP="002163D7">
            <w:pPr>
              <w:tabs>
                <w:tab w:val="clear" w:pos="2835"/>
              </w:tabs>
              <w:spacing w:after="0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TABULKA ZVUKOVÝCH FUNKCÍ</w:t>
            </w:r>
          </w:p>
        </w:tc>
      </w:tr>
      <w:tr w:rsidR="007A1E69" w:rsidRPr="00A60A3E" w14:paraId="63894D1E" w14:textId="77777777" w:rsidTr="007A1E69">
        <w:trPr>
          <w:trHeight w:val="740"/>
        </w:trPr>
        <w:tc>
          <w:tcPr>
            <w:tcW w:w="6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C5BE" w14:textId="77777777" w:rsidR="007A1E69" w:rsidRPr="00A60A3E" w:rsidRDefault="007A1E69" w:rsidP="007A1E69">
            <w:pPr>
              <w:tabs>
                <w:tab w:val="clear" w:pos="2835"/>
              </w:tabs>
              <w:spacing w:after="0"/>
              <w:jc w:val="center"/>
              <w:rPr>
                <w:rFonts w:eastAsia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režim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D8EC" w14:textId="1B78D88B" w:rsidR="007A1E69" w:rsidRPr="00A60A3E" w:rsidRDefault="007A1E69" w:rsidP="007A1E69">
            <w:pPr>
              <w:tabs>
                <w:tab w:val="clear" w:pos="2835"/>
              </w:tabs>
              <w:spacing w:after="0"/>
              <w:jc w:val="center"/>
              <w:rPr>
                <w:rFonts w:eastAsia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ZPŮSOB SPUŠTĚNÍ /  VYPNUTÍ VIBRACÍ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B9D6" w14:textId="64B3BB3E" w:rsidR="007A1E69" w:rsidRPr="00A60A3E" w:rsidRDefault="007A1E69" w:rsidP="007A1E69">
            <w:pPr>
              <w:tabs>
                <w:tab w:val="clear" w:pos="2835"/>
              </w:tabs>
              <w:spacing w:after="0"/>
              <w:jc w:val="center"/>
              <w:rPr>
                <w:rFonts w:eastAsia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ZMĚNY POMOCÍ BOČNÍHO JEZDCE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3A5B" w14:textId="45A46AC0" w:rsidR="007A1E69" w:rsidRPr="00A60A3E" w:rsidRDefault="007A1E69" w:rsidP="007A1E69">
            <w:pPr>
              <w:tabs>
                <w:tab w:val="clear" w:pos="2835"/>
              </w:tabs>
              <w:spacing w:after="0"/>
              <w:jc w:val="center"/>
              <w:rPr>
                <w:rFonts w:eastAsia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ZMĚNY POMOCÍ FB + JEZDCE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09963" w14:textId="77808E62" w:rsidR="007A1E69" w:rsidRPr="00A60A3E" w:rsidRDefault="007A1E69" w:rsidP="007A1E69">
            <w:pPr>
              <w:tabs>
                <w:tab w:val="clear" w:pos="2835"/>
              </w:tabs>
              <w:spacing w:after="0"/>
              <w:jc w:val="center"/>
              <w:rPr>
                <w:rFonts w:eastAsia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Trvalý režim</w:t>
            </w:r>
          </w:p>
        </w:tc>
      </w:tr>
      <w:tr w:rsidR="00E269A5" w:rsidRPr="00A60A3E" w14:paraId="32DF3DB9" w14:textId="77777777" w:rsidTr="00280B8A">
        <w:trPr>
          <w:trHeight w:val="30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7628" w14:textId="77777777" w:rsidR="00E269A5" w:rsidRPr="00A60A3E" w:rsidRDefault="00E269A5" w:rsidP="00E269A5">
            <w:pPr>
              <w:tabs>
                <w:tab w:val="clear" w:pos="2835"/>
              </w:tabs>
              <w:spacing w:after="0"/>
              <w:jc w:val="center"/>
              <w:rPr>
                <w:rFonts w:eastAsia="Times New Roman"/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927C" w14:textId="67C0DD0F" w:rsidR="00E269A5" w:rsidRPr="00A60A3E" w:rsidRDefault="00E269A5" w:rsidP="00E269A5">
            <w:pPr>
              <w:tabs>
                <w:tab w:val="clear" w:pos="2835"/>
              </w:tabs>
              <w:spacing w:after="0"/>
              <w:jc w:val="center"/>
              <w:rPr>
                <w:rFonts w:eastAsia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Dotykem na hlavě přístroje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4A21" w14:textId="3F134740" w:rsidR="00E269A5" w:rsidRPr="00A60A3E" w:rsidRDefault="00E269A5" w:rsidP="00164228">
            <w:pPr>
              <w:tabs>
                <w:tab w:val="clear" w:pos="2835"/>
              </w:tabs>
              <w:spacing w:after="0"/>
              <w:jc w:val="center"/>
              <w:rPr>
                <w:rFonts w:eastAsia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Výška hlasu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1BED6" w14:textId="1DDB47F5" w:rsidR="00E269A5" w:rsidRPr="00A60A3E" w:rsidRDefault="00E269A5" w:rsidP="00E269A5">
            <w:pPr>
              <w:tabs>
                <w:tab w:val="clear" w:pos="2835"/>
              </w:tabs>
              <w:spacing w:after="0"/>
              <w:jc w:val="center"/>
              <w:rPr>
                <w:rFonts w:eastAsia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Hlasitost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52FDCB" w14:textId="6CE23455" w:rsidR="00E269A5" w:rsidRPr="00A60A3E" w:rsidRDefault="00E269A5" w:rsidP="00E269A5">
            <w:pPr>
              <w:tabs>
                <w:tab w:val="clear" w:pos="2835"/>
              </w:tabs>
              <w:spacing w:after="0"/>
              <w:jc w:val="center"/>
              <w:rPr>
                <w:rFonts w:eastAsia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Ano</w:t>
            </w:r>
          </w:p>
        </w:tc>
      </w:tr>
      <w:tr w:rsidR="00E269A5" w:rsidRPr="00A60A3E" w14:paraId="53C61418" w14:textId="77777777" w:rsidTr="00280B8A">
        <w:trPr>
          <w:trHeight w:val="30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A80A" w14:textId="77777777" w:rsidR="00E269A5" w:rsidRPr="00A60A3E" w:rsidRDefault="00E269A5" w:rsidP="00E269A5">
            <w:pPr>
              <w:tabs>
                <w:tab w:val="clear" w:pos="2835"/>
              </w:tabs>
              <w:spacing w:after="0"/>
              <w:jc w:val="center"/>
              <w:rPr>
                <w:rFonts w:eastAsia="Times New Roman"/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6C90" w14:textId="6E057F1F" w:rsidR="00E269A5" w:rsidRPr="00A60A3E" w:rsidRDefault="00E269A5" w:rsidP="00E269A5">
            <w:pPr>
              <w:tabs>
                <w:tab w:val="clear" w:pos="2835"/>
              </w:tabs>
              <w:spacing w:after="0"/>
              <w:jc w:val="center"/>
              <w:rPr>
                <w:rFonts w:eastAsia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Dotykem na jezdci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9D7D" w14:textId="3835E958" w:rsidR="00E269A5" w:rsidRPr="00A60A3E" w:rsidRDefault="00164228" w:rsidP="00164228">
            <w:pPr>
              <w:tabs>
                <w:tab w:val="clear" w:pos="2835"/>
              </w:tabs>
              <w:spacing w:after="0"/>
              <w:jc w:val="center"/>
              <w:rPr>
                <w:rFonts w:eastAsia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Výška hlasu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1A1B2" w14:textId="245DE811" w:rsidR="00E269A5" w:rsidRPr="00A60A3E" w:rsidRDefault="00E269A5" w:rsidP="00E269A5">
            <w:pPr>
              <w:tabs>
                <w:tab w:val="clear" w:pos="2835"/>
              </w:tabs>
              <w:spacing w:after="0"/>
              <w:jc w:val="center"/>
              <w:rPr>
                <w:rFonts w:eastAsia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Hlasitost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D508F9" w14:textId="0AF0086C" w:rsidR="00E269A5" w:rsidRPr="00A60A3E" w:rsidRDefault="00E269A5" w:rsidP="00E269A5">
            <w:pPr>
              <w:tabs>
                <w:tab w:val="clear" w:pos="2835"/>
              </w:tabs>
              <w:spacing w:after="0"/>
              <w:jc w:val="center"/>
              <w:rPr>
                <w:rFonts w:eastAsia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Ano</w:t>
            </w:r>
          </w:p>
        </w:tc>
      </w:tr>
      <w:tr w:rsidR="00517218" w:rsidRPr="00A60A3E" w14:paraId="67C2E593" w14:textId="77777777" w:rsidTr="00280B8A">
        <w:trPr>
          <w:trHeight w:val="30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BC2D" w14:textId="77777777" w:rsidR="00517218" w:rsidRPr="00A60A3E" w:rsidRDefault="00517218" w:rsidP="00517218">
            <w:pPr>
              <w:tabs>
                <w:tab w:val="clear" w:pos="2835"/>
              </w:tabs>
              <w:spacing w:after="0"/>
              <w:jc w:val="center"/>
              <w:rPr>
                <w:rFonts w:eastAsia="Times New Roman"/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F3EC" w14:textId="75CDD7D8" w:rsidR="00517218" w:rsidRPr="00A60A3E" w:rsidRDefault="00517218" w:rsidP="00517218">
            <w:pPr>
              <w:tabs>
                <w:tab w:val="clear" w:pos="2835"/>
              </w:tabs>
              <w:spacing w:after="0"/>
              <w:jc w:val="center"/>
              <w:rPr>
                <w:rFonts w:eastAsia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Dotykem na hlavě přístroje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7C07" w14:textId="0C0CE80D" w:rsidR="00517218" w:rsidRPr="00A60A3E" w:rsidRDefault="00517218" w:rsidP="00517218">
            <w:pPr>
              <w:tabs>
                <w:tab w:val="clear" w:pos="2835"/>
              </w:tabs>
              <w:spacing w:after="0"/>
              <w:jc w:val="center"/>
              <w:rPr>
                <w:rFonts w:eastAsia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Hlasitost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CE378" w14:textId="24A1D4D9" w:rsidR="00517218" w:rsidRPr="00A60A3E" w:rsidRDefault="00517218" w:rsidP="00517218">
            <w:pPr>
              <w:tabs>
                <w:tab w:val="clear" w:pos="2835"/>
              </w:tabs>
              <w:spacing w:after="0"/>
              <w:jc w:val="center"/>
              <w:rPr>
                <w:rFonts w:eastAsia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Výška hlasu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AF6502" w14:textId="042B874D" w:rsidR="00517218" w:rsidRPr="00A60A3E" w:rsidRDefault="00517218" w:rsidP="00517218">
            <w:pPr>
              <w:tabs>
                <w:tab w:val="clear" w:pos="2835"/>
              </w:tabs>
              <w:spacing w:after="0"/>
              <w:jc w:val="center"/>
              <w:rPr>
                <w:rFonts w:eastAsia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Ano</w:t>
            </w:r>
          </w:p>
        </w:tc>
      </w:tr>
      <w:tr w:rsidR="00517218" w:rsidRPr="00A60A3E" w14:paraId="0F830209" w14:textId="77777777" w:rsidTr="007A1E69">
        <w:trPr>
          <w:trHeight w:val="30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2F2A" w14:textId="77777777" w:rsidR="00517218" w:rsidRPr="00A60A3E" w:rsidRDefault="00517218" w:rsidP="00517218">
            <w:pPr>
              <w:tabs>
                <w:tab w:val="clear" w:pos="2835"/>
              </w:tabs>
              <w:spacing w:after="0"/>
              <w:jc w:val="center"/>
              <w:rPr>
                <w:rFonts w:eastAsia="Times New Roman"/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3446" w14:textId="154214FE" w:rsidR="00517218" w:rsidRPr="00A60A3E" w:rsidRDefault="00517218" w:rsidP="00517218">
            <w:pPr>
              <w:tabs>
                <w:tab w:val="clear" w:pos="2835"/>
              </w:tabs>
              <w:spacing w:after="0"/>
              <w:jc w:val="center"/>
              <w:rPr>
                <w:rFonts w:eastAsia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Dotykem na jezdci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4F59" w14:textId="4EEB4D16" w:rsidR="00517218" w:rsidRPr="00A60A3E" w:rsidRDefault="00517218" w:rsidP="00517218">
            <w:pPr>
              <w:tabs>
                <w:tab w:val="clear" w:pos="2835"/>
              </w:tabs>
              <w:spacing w:after="0"/>
              <w:jc w:val="center"/>
              <w:rPr>
                <w:rFonts w:eastAsia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Hlasitost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EF514" w14:textId="1DD6016B" w:rsidR="00517218" w:rsidRPr="00A60A3E" w:rsidRDefault="00517218" w:rsidP="00517218">
            <w:pPr>
              <w:tabs>
                <w:tab w:val="clear" w:pos="2835"/>
              </w:tabs>
              <w:spacing w:after="0"/>
              <w:jc w:val="center"/>
              <w:rPr>
                <w:rFonts w:eastAsia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Výška hlasu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4CE1E6" w14:textId="3AE6FF5E" w:rsidR="00517218" w:rsidRPr="00A60A3E" w:rsidRDefault="00517218" w:rsidP="00517218">
            <w:pPr>
              <w:tabs>
                <w:tab w:val="clear" w:pos="2835"/>
              </w:tabs>
              <w:spacing w:after="0"/>
              <w:jc w:val="center"/>
              <w:rPr>
                <w:rFonts w:eastAsia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Ano</w:t>
            </w:r>
          </w:p>
        </w:tc>
      </w:tr>
      <w:tr w:rsidR="00365585" w:rsidRPr="00A60A3E" w14:paraId="4D6AB443" w14:textId="77777777" w:rsidTr="00280B8A">
        <w:trPr>
          <w:trHeight w:val="30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BFB4" w14:textId="77777777" w:rsidR="00365585" w:rsidRPr="00A60A3E" w:rsidRDefault="00365585" w:rsidP="007A1E69">
            <w:pPr>
              <w:tabs>
                <w:tab w:val="clear" w:pos="2835"/>
              </w:tabs>
              <w:spacing w:after="0"/>
              <w:jc w:val="center"/>
              <w:rPr>
                <w:rFonts w:eastAsia="Times New Roman"/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2B37" w14:textId="7150D15D" w:rsidR="00365585" w:rsidRPr="00A60A3E" w:rsidRDefault="00365585" w:rsidP="007A1E69">
            <w:pPr>
              <w:tabs>
                <w:tab w:val="clear" w:pos="2835"/>
              </w:tabs>
              <w:spacing w:after="0"/>
              <w:jc w:val="center"/>
              <w:rPr>
                <w:rFonts w:eastAsia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Změna základního tónu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E245" w14:textId="7B30A238" w:rsidR="00365585" w:rsidRPr="00A60A3E" w:rsidRDefault="00365585" w:rsidP="007A1E69">
            <w:pPr>
              <w:tabs>
                <w:tab w:val="clear" w:pos="2835"/>
              </w:tabs>
              <w:spacing w:after="0"/>
              <w:jc w:val="center"/>
              <w:rPr>
                <w:rFonts w:eastAsia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Postup pro aktualizaci tónu ve spodní části jezdce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F54F3" w14:textId="39B020E7" w:rsidR="00365585" w:rsidRPr="00A60A3E" w:rsidRDefault="00365585" w:rsidP="007A1E69">
            <w:pPr>
              <w:tabs>
                <w:tab w:val="clear" w:pos="2835"/>
              </w:tabs>
              <w:spacing w:after="0"/>
              <w:jc w:val="center"/>
              <w:rPr>
                <w:rFonts w:eastAsia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Ne, nastavení</w:t>
            </w:r>
          </w:p>
        </w:tc>
      </w:tr>
      <w:tr w:rsidR="00365585" w:rsidRPr="00A60A3E" w14:paraId="74F40A3E" w14:textId="77777777" w:rsidTr="00280B8A">
        <w:trPr>
          <w:trHeight w:val="30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3AD8" w14:textId="77777777" w:rsidR="00365585" w:rsidRPr="00A60A3E" w:rsidRDefault="00365585" w:rsidP="00365585">
            <w:pPr>
              <w:tabs>
                <w:tab w:val="clear" w:pos="2835"/>
              </w:tabs>
              <w:spacing w:after="0"/>
              <w:jc w:val="center"/>
              <w:rPr>
                <w:rFonts w:eastAsia="Times New Roman"/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3567" w14:textId="227C70B4" w:rsidR="00365585" w:rsidRPr="00A60A3E" w:rsidRDefault="00365585" w:rsidP="00365585">
            <w:pPr>
              <w:tabs>
                <w:tab w:val="clear" w:pos="2835"/>
              </w:tabs>
              <w:spacing w:after="0"/>
              <w:jc w:val="center"/>
              <w:rPr>
                <w:rFonts w:eastAsia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Změna základního hlasitosti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D068" w14:textId="7070256B" w:rsidR="00365585" w:rsidRPr="00A60A3E" w:rsidRDefault="00365585" w:rsidP="00365585">
            <w:pPr>
              <w:tabs>
                <w:tab w:val="clear" w:pos="2835"/>
              </w:tabs>
              <w:spacing w:after="0"/>
              <w:jc w:val="center"/>
              <w:rPr>
                <w:rFonts w:eastAsia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Postup pro aktualizaci hlasitosti ve spodní části jezdce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5FE93" w14:textId="6EA894FE" w:rsidR="00365585" w:rsidRPr="00A60A3E" w:rsidRDefault="00365585" w:rsidP="00365585">
            <w:pPr>
              <w:tabs>
                <w:tab w:val="clear" w:pos="2835"/>
              </w:tabs>
              <w:spacing w:after="0"/>
              <w:jc w:val="center"/>
              <w:rPr>
                <w:rFonts w:eastAsia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Ne, nastavení</w:t>
            </w:r>
          </w:p>
        </w:tc>
      </w:tr>
      <w:tr w:rsidR="00365585" w:rsidRPr="00A60A3E" w14:paraId="390598E5" w14:textId="77777777" w:rsidTr="00280B8A">
        <w:trPr>
          <w:trHeight w:val="320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D93E" w14:textId="77777777" w:rsidR="00365585" w:rsidRPr="00A60A3E" w:rsidRDefault="00365585" w:rsidP="00365585">
            <w:pPr>
              <w:tabs>
                <w:tab w:val="clear" w:pos="2835"/>
              </w:tabs>
              <w:spacing w:after="0"/>
              <w:jc w:val="center"/>
              <w:rPr>
                <w:rFonts w:eastAsia="Times New Roman"/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0EF1" w14:textId="77777777" w:rsidR="00365585" w:rsidRPr="00A60A3E" w:rsidRDefault="00365585" w:rsidP="00365585">
            <w:pPr>
              <w:tabs>
                <w:tab w:val="clear" w:pos="2835"/>
              </w:tabs>
              <w:spacing w:after="0"/>
              <w:jc w:val="center"/>
              <w:rPr>
                <w:rFonts w:eastAsia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Obnovit výchozí nastavení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2068" w14:textId="6C8176AC" w:rsidR="00365585" w:rsidRPr="00A60A3E" w:rsidRDefault="00365585" w:rsidP="00365585">
            <w:pPr>
              <w:tabs>
                <w:tab w:val="clear" w:pos="2835"/>
              </w:tabs>
              <w:spacing w:after="0"/>
              <w:jc w:val="center"/>
              <w:rPr>
                <w:rFonts w:eastAsia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EFCD0" w14:textId="53B4E930" w:rsidR="00365585" w:rsidRPr="00A60A3E" w:rsidRDefault="00365585" w:rsidP="00365585">
            <w:pPr>
              <w:tabs>
                <w:tab w:val="clear" w:pos="2835"/>
              </w:tabs>
              <w:spacing w:after="0"/>
              <w:jc w:val="center"/>
              <w:rPr>
                <w:rFonts w:eastAsia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Ne, nastavení</w:t>
            </w:r>
          </w:p>
        </w:tc>
      </w:tr>
      <w:tr w:rsidR="00365585" w:rsidRPr="00A60A3E" w14:paraId="3291B011" w14:textId="77777777" w:rsidTr="00280B8A">
        <w:trPr>
          <w:trHeight w:val="320"/>
        </w:trPr>
        <w:tc>
          <w:tcPr>
            <w:tcW w:w="6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830C0" w14:textId="13DDA06C" w:rsidR="00365585" w:rsidRPr="00A60A3E" w:rsidRDefault="00365585" w:rsidP="007A1E69">
            <w:pPr>
              <w:tabs>
                <w:tab w:val="clear" w:pos="2835"/>
              </w:tabs>
              <w:spacing w:after="0"/>
              <w:jc w:val="center"/>
              <w:rPr>
                <w:rFonts w:eastAsia="Times New Roman"/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2F25D" w14:textId="70359057" w:rsidR="00365585" w:rsidRPr="00A60A3E" w:rsidRDefault="00365585" w:rsidP="007A1E69">
            <w:pPr>
              <w:tabs>
                <w:tab w:val="clear" w:pos="2835"/>
              </w:tabs>
              <w:spacing w:after="0"/>
              <w:jc w:val="center"/>
              <w:rPr>
                <w:rFonts w:eastAsia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Režim tónů</w:t>
            </w: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1F414" w14:textId="37D41084" w:rsidR="00365585" w:rsidRPr="00A60A3E" w:rsidRDefault="00365585" w:rsidP="007A1E69">
            <w:pPr>
              <w:tabs>
                <w:tab w:val="clear" w:pos="2835"/>
              </w:tabs>
              <w:spacing w:after="0"/>
              <w:jc w:val="center"/>
              <w:rPr>
                <w:rFonts w:eastAsia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Přepnout pevnou úroveň tónů / jasné tóny pomocí jezdce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3D5279" w14:textId="3D75967A" w:rsidR="00365585" w:rsidRPr="00A60A3E" w:rsidRDefault="00365585" w:rsidP="007A1E69">
            <w:pPr>
              <w:tabs>
                <w:tab w:val="clear" w:pos="2835"/>
              </w:tabs>
              <w:spacing w:after="0"/>
              <w:jc w:val="center"/>
              <w:rPr>
                <w:rFonts w:eastAsia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Ano</w:t>
            </w:r>
          </w:p>
        </w:tc>
      </w:tr>
    </w:tbl>
    <w:p w14:paraId="24567C7C" w14:textId="77777777" w:rsidR="00A60A3E" w:rsidRDefault="00A60A3E">
      <w:pPr>
        <w:tabs>
          <w:tab w:val="clear" w:pos="2835"/>
        </w:tabs>
        <w:spacing w:after="0"/>
        <w:jc w:val="left"/>
        <w:rPr>
          <w:rStyle w:val="Siln"/>
          <w:sz w:val="28"/>
          <w:lang w:val="en-US"/>
        </w:rPr>
      </w:pPr>
    </w:p>
    <w:p w14:paraId="1FF81B98" w14:textId="4C2B7A2D" w:rsidR="00777D02" w:rsidRPr="00974E10" w:rsidRDefault="00974E10" w:rsidP="00974E10">
      <w:pPr>
        <w:jc w:val="left"/>
        <w:rPr>
          <w:rStyle w:val="Hypertextovodkaz"/>
          <w:rFonts w:ascii="Helvetica" w:hAnsi="Helvetica"/>
          <w:color w:val="31849B" w:themeColor="accent5" w:themeShade="BF"/>
          <w:sz w:val="28"/>
          <w:u w:val="none"/>
        </w:rPr>
      </w:pPr>
      <w:r>
        <w:rPr>
          <w:rStyle w:val="Hypertextovodkaz"/>
          <w:rFonts w:ascii="Helvetica" w:hAnsi="Helvetica"/>
          <w:color w:val="31849B" w:themeColor="accent5" w:themeShade="BF"/>
          <w:sz w:val="36"/>
          <w:u w:val="none"/>
        </w:rPr>
        <w:t>VI.  Pokročilé instrukce pro foniatry nebo pro zdravotnický personál při pomoci pacientům</w:t>
      </w:r>
    </w:p>
    <w:p w14:paraId="764BD2DB" w14:textId="0D46BC4C" w:rsidR="00594F0F" w:rsidRPr="00437A9D" w:rsidRDefault="00437A9D" w:rsidP="00594F0F">
      <w:pPr>
        <w:rPr>
          <w:rStyle w:val="Hypertextovodkaz"/>
          <w:rFonts w:ascii="Helvetica" w:hAnsi="Helvetica"/>
          <w:color w:val="000000" w:themeColor="text1"/>
          <w:sz w:val="28"/>
          <w:u w:val="none"/>
        </w:rPr>
      </w:pPr>
      <w:r>
        <w:rPr>
          <w:rStyle w:val="Hypertextovodkaz"/>
          <w:rFonts w:ascii="Helvetica" w:hAnsi="Helvetica"/>
          <w:color w:val="000000" w:themeColor="text1"/>
          <w:sz w:val="28"/>
          <w:u w:val="none"/>
        </w:rPr>
        <w:t>Vzhledem k pokynům v předchozím oddíle už teď znáte postupy pro přepnutí z režimu 2 (ovládání jezdcem) do režimu 1 (ovládání vrchním uzávěrem).  Případně je jediná změna v kroku 4 ve chvíli, kdy uvolníte tlačítko funkcí (FB).  Počet diod, které se v tuto chvíli rozsvítí, odpovídá číslu režimu, jejž chcete spustit.</w:t>
      </w:r>
    </w:p>
    <w:p w14:paraId="5BEC0E66" w14:textId="29E40C31" w:rsidR="00DA1021" w:rsidRPr="00437A9D" w:rsidRDefault="00DA1021" w:rsidP="00594F0F">
      <w:pPr>
        <w:rPr>
          <w:rStyle w:val="Hypertextovodkaz"/>
          <w:rFonts w:ascii="Helvetica" w:hAnsi="Helvetica"/>
          <w:color w:val="000000" w:themeColor="text1"/>
          <w:sz w:val="28"/>
          <w:u w:val="none"/>
        </w:rPr>
      </w:pPr>
      <w:r>
        <w:rPr>
          <w:rStyle w:val="Hypertextovodkaz"/>
          <w:rFonts w:ascii="Helvetica" w:hAnsi="Helvetica"/>
          <w:color w:val="000000" w:themeColor="text1"/>
          <w:sz w:val="28"/>
          <w:u w:val="none"/>
        </w:rPr>
        <w:t>Chcete-li například spustit režim 5</w:t>
      </w:r>
      <w:r w:rsidR="00E2501C">
        <w:rPr>
          <w:rStyle w:val="Hypertextovodkaz"/>
          <w:rFonts w:ascii="Helvetica" w:hAnsi="Helvetica"/>
          <w:color w:val="000000" w:themeColor="text1"/>
          <w:sz w:val="28"/>
          <w:u w:val="none"/>
        </w:rPr>
        <w:t>,</w:t>
      </w:r>
      <w:r>
        <w:rPr>
          <w:rStyle w:val="Hypertextovodkaz"/>
          <w:rFonts w:ascii="Helvetica" w:hAnsi="Helvetica"/>
          <w:color w:val="000000" w:themeColor="text1"/>
          <w:sz w:val="28"/>
          <w:u w:val="none"/>
        </w:rPr>
        <w:t xml:space="preserve"> musíte v kroku č. 4 držet tlačítko FB, dokud nezačne blikat nebo se nerozsvítí 5 diod, a poté tlačítko </w:t>
      </w:r>
      <w:r>
        <w:rPr>
          <w:rStyle w:val="Hypertextovodkaz"/>
          <w:rFonts w:ascii="Helvetica" w:hAnsi="Helvetica"/>
          <w:color w:val="FF0000"/>
          <w:sz w:val="28"/>
          <w:u w:val="none"/>
        </w:rPr>
        <w:t>(FB</w:t>
      </w:r>
      <w:r>
        <w:rPr>
          <w:rStyle w:val="Hypertextovodkaz"/>
          <w:rFonts w:ascii="Helvetica" w:hAnsi="Helvetica"/>
          <w:color w:val="000000" w:themeColor="text1"/>
          <w:sz w:val="28"/>
          <w:u w:val="none"/>
        </w:rPr>
        <w:t>) uvolněte.</w:t>
      </w:r>
      <w:r w:rsidR="0062713F">
        <w:rPr>
          <w:rStyle w:val="Hypertextovodkaz"/>
          <w:rFonts w:ascii="Helvetica" w:hAnsi="Helvetica"/>
          <w:color w:val="000000" w:themeColor="text1"/>
          <w:sz w:val="28"/>
          <w:u w:val="none"/>
        </w:rPr>
        <w:t xml:space="preserve"> </w:t>
      </w:r>
    </w:p>
    <w:p w14:paraId="271AF419" w14:textId="3042F58E" w:rsidR="00DA1021" w:rsidRPr="00096192" w:rsidRDefault="00422AF6" w:rsidP="00594F0F">
      <w:pPr>
        <w:rPr>
          <w:rStyle w:val="Hypertextovodkaz"/>
          <w:rFonts w:ascii="Helvetica" w:hAnsi="Helvetica"/>
          <w:color w:val="9BBB59" w:themeColor="accent3"/>
          <w:sz w:val="28"/>
          <w:u w:val="none"/>
        </w:rPr>
      </w:pPr>
      <w:r>
        <w:rPr>
          <w:rStyle w:val="Hypertextovodkaz"/>
          <w:noProof/>
          <w:color w:val="auto"/>
          <w:sz w:val="28"/>
          <w:u w:val="none"/>
          <w:lang w:val="en-US"/>
        </w:rPr>
        <w:lastRenderedPageBreak/>
        <w:drawing>
          <wp:inline distT="0" distB="0" distL="0" distR="0" wp14:anchorId="13D326A0" wp14:editId="267D7A07">
            <wp:extent cx="5840730" cy="2646045"/>
            <wp:effectExtent l="0" t="0" r="762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730" cy="2646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971F59" w14:textId="26ECAA0F" w:rsidR="00E2501C" w:rsidRPr="00562066" w:rsidRDefault="00562066" w:rsidP="00E2501C">
      <w:pPr>
        <w:rPr>
          <w:rStyle w:val="Hypertextovodkaz"/>
          <w:rFonts w:ascii="Helvetica" w:hAnsi="Helvetica"/>
          <w:color w:val="FF0000"/>
          <w:sz w:val="24"/>
          <w:szCs w:val="24"/>
          <w:u w:val="none"/>
        </w:rPr>
      </w:pPr>
      <w:r w:rsidRPr="0093703E">
        <w:rPr>
          <w:rStyle w:val="Hypertextovodkaz"/>
          <w:rFonts w:ascii="Helvetica" w:hAnsi="Helvetica"/>
          <w:i/>
          <w:color w:val="auto"/>
          <w:sz w:val="24"/>
          <w:szCs w:val="24"/>
          <w:highlight w:val="yellow"/>
          <w:u w:val="none"/>
        </w:rPr>
        <w:t>T</w:t>
      </w:r>
      <w:r w:rsidR="00E2501C" w:rsidRPr="0093703E">
        <w:rPr>
          <w:rStyle w:val="Hypertextovodkaz"/>
          <w:rFonts w:ascii="Helvetica" w:hAnsi="Helvetica"/>
          <w:i/>
          <w:color w:val="auto"/>
          <w:sz w:val="24"/>
          <w:szCs w:val="24"/>
          <w:highlight w:val="yellow"/>
          <w:u w:val="none"/>
        </w:rPr>
        <w:t xml:space="preserve">ext z obrázků: </w:t>
      </w:r>
      <w:r w:rsidRPr="0093703E">
        <w:rPr>
          <w:rStyle w:val="Hypertextovodkaz"/>
          <w:rFonts w:ascii="Helvetica" w:hAnsi="Helvetica"/>
          <w:color w:val="auto"/>
          <w:sz w:val="24"/>
          <w:szCs w:val="24"/>
          <w:highlight w:val="yellow"/>
          <w:u w:val="none"/>
        </w:rPr>
        <w:t>mode = režim; flashing red = bliká červeně</w:t>
      </w:r>
    </w:p>
    <w:p w14:paraId="07D154DF" w14:textId="2FB03031" w:rsidR="00A50DFF" w:rsidRPr="00C71CC5" w:rsidRDefault="00A50DFF" w:rsidP="00A50DFF">
      <w:pPr>
        <w:jc w:val="center"/>
        <w:rPr>
          <w:rStyle w:val="Hypertextovodkaz"/>
          <w:rFonts w:ascii="Helvetica" w:hAnsi="Helvetica"/>
          <w:b/>
          <w:color w:val="FF0000"/>
          <w:sz w:val="28"/>
          <w:u w:val="none"/>
        </w:rPr>
      </w:pPr>
      <w:r>
        <w:rPr>
          <w:rStyle w:val="Hypertextovodkaz"/>
          <w:rFonts w:ascii="Helvetica" w:hAnsi="Helvetica"/>
          <w:b/>
          <w:color w:val="FF0000"/>
          <w:sz w:val="28"/>
          <w:u w:val="none"/>
        </w:rPr>
        <w:t>POPIS PROVOZNÍCH REŽIMŮ</w:t>
      </w:r>
    </w:p>
    <w:p w14:paraId="37660DAD" w14:textId="4F04567F" w:rsidR="00F1351C" w:rsidRPr="00437A9D" w:rsidRDefault="00F14B26" w:rsidP="00DA1021">
      <w:pPr>
        <w:rPr>
          <w:rStyle w:val="Hypertextovodkaz"/>
          <w:rFonts w:ascii="Helvetica" w:hAnsi="Helvetica"/>
          <w:color w:val="000000" w:themeColor="text1"/>
          <w:sz w:val="28"/>
          <w:u w:val="none"/>
        </w:rPr>
      </w:pPr>
      <w:r>
        <w:rPr>
          <w:rStyle w:val="Hypertextovodkaz"/>
          <w:rFonts w:ascii="Helvetica" w:hAnsi="Helvetica"/>
          <w:color w:val="000000" w:themeColor="text1"/>
          <w:sz w:val="28"/>
          <w:u w:val="none"/>
        </w:rPr>
        <w:t>Následuje popis provozních režimů a nastavení, která lze provést v modelu Inspiration.</w:t>
      </w:r>
    </w:p>
    <w:p w14:paraId="39324A8F" w14:textId="2DD3927E" w:rsidR="00E93783" w:rsidRPr="00437A9D" w:rsidRDefault="00DA1021" w:rsidP="00DA1021">
      <w:pPr>
        <w:rPr>
          <w:rStyle w:val="Hypertextovodkaz"/>
          <w:rFonts w:ascii="Helvetica" w:hAnsi="Helvetica"/>
          <w:color w:val="000000" w:themeColor="text1"/>
          <w:sz w:val="28"/>
          <w:u w:val="none"/>
        </w:rPr>
      </w:pPr>
      <w:r>
        <w:rPr>
          <w:rStyle w:val="Hypertextovodkaz"/>
          <w:rFonts w:ascii="Helvetica" w:hAnsi="Helvetica"/>
          <w:b/>
          <w:color w:val="000000" w:themeColor="text1"/>
          <w:sz w:val="28"/>
          <w:u w:val="none"/>
        </w:rPr>
        <w:t xml:space="preserve">V režimech </w:t>
      </w:r>
      <w:r>
        <w:rPr>
          <w:rStyle w:val="Hypertextovodkaz"/>
          <w:rFonts w:ascii="Helvetica" w:hAnsi="Helvetica"/>
          <w:b/>
          <w:color w:val="FF0000"/>
          <w:sz w:val="28"/>
          <w:u w:val="none"/>
        </w:rPr>
        <w:t>1–4</w:t>
      </w:r>
      <w:r>
        <w:rPr>
          <w:rStyle w:val="Hypertextovodkaz"/>
          <w:rFonts w:ascii="Helvetica" w:hAnsi="Helvetica"/>
          <w:color w:val="000000" w:themeColor="text1"/>
          <w:sz w:val="28"/>
          <w:u w:val="none"/>
        </w:rPr>
        <w:t xml:space="preserve"> </w:t>
      </w:r>
      <w:r>
        <w:rPr>
          <w:rStyle w:val="Hypertextovodkaz"/>
          <w:rFonts w:ascii="Helvetica" w:hAnsi="Helvetica"/>
          <w:i/>
          <w:color w:val="000000" w:themeColor="text1"/>
          <w:sz w:val="28"/>
          <w:u w:val="none"/>
        </w:rPr>
        <w:t xml:space="preserve">se mění funkce vypínače </w:t>
      </w:r>
      <w:r>
        <w:rPr>
          <w:rStyle w:val="Hypertextovodkaz"/>
          <w:rFonts w:ascii="Helvetica" w:hAnsi="Helvetica"/>
          <w:color w:val="000000" w:themeColor="text1"/>
          <w:sz w:val="28"/>
          <w:u w:val="none"/>
        </w:rPr>
        <w:t xml:space="preserve">a hlavní funkce jezdce. Model Inspiration je vždy v jednom z těchto 4 režimů. Jakmile režim nastavíte, zůstane nezměněný, pokud jej nezměníte na jiný. </w:t>
      </w:r>
    </w:p>
    <w:p w14:paraId="6D24600E" w14:textId="490F2A10" w:rsidR="00413A7D" w:rsidRDefault="00413A7D" w:rsidP="00413A7D">
      <w:pPr>
        <w:rPr>
          <w:rFonts w:ascii="Helvetica" w:hAnsi="Helvetica" w:cs="Helvetica"/>
          <w:b/>
          <w:color w:val="auto"/>
          <w:sz w:val="28"/>
          <w:szCs w:val="28"/>
        </w:rPr>
      </w:pPr>
      <w:r>
        <w:rPr>
          <w:rFonts w:ascii="Helvetica" w:hAnsi="Helvetica"/>
          <w:b/>
          <w:color w:val="auto"/>
          <w:sz w:val="28"/>
          <w:szCs w:val="28"/>
        </w:rPr>
        <w:t>(</w:t>
      </w:r>
      <w:r>
        <w:rPr>
          <w:rFonts w:ascii="Helvetica" w:hAnsi="Helvetica"/>
          <w:b/>
          <w:color w:val="FF0000"/>
          <w:sz w:val="28"/>
          <w:szCs w:val="28"/>
        </w:rPr>
        <w:t>Režim 1</w:t>
      </w:r>
      <w:r>
        <w:rPr>
          <w:rFonts w:ascii="Helvetica" w:hAnsi="Helvetica"/>
          <w:b/>
          <w:color w:val="auto"/>
          <w:sz w:val="28"/>
          <w:szCs w:val="28"/>
        </w:rPr>
        <w:t>)</w:t>
      </w:r>
      <w:r>
        <w:rPr>
          <w:rFonts w:ascii="Helvetica" w:hAnsi="Helvetica"/>
          <w:b/>
          <w:color w:val="9BBB59" w:themeColor="accent3"/>
          <w:sz w:val="28"/>
          <w:szCs w:val="28"/>
        </w:rPr>
        <w:t xml:space="preserve"> </w:t>
      </w:r>
      <w:r>
        <w:rPr>
          <w:rFonts w:ascii="Helvetica" w:hAnsi="Helvetica"/>
          <w:b/>
          <w:color w:val="auto"/>
          <w:sz w:val="28"/>
          <w:szCs w:val="28"/>
        </w:rPr>
        <w:t>VÝCHOZÍ REŽIM</w:t>
      </w:r>
      <w:r>
        <w:rPr>
          <w:rFonts w:ascii="Helvetica" w:hAnsi="Helvetica"/>
          <w:b/>
          <w:color w:val="9BBB59" w:themeColor="accent3"/>
          <w:sz w:val="28"/>
          <w:szCs w:val="28"/>
        </w:rPr>
        <w:t xml:space="preserve"> </w:t>
      </w:r>
      <w:r>
        <w:rPr>
          <w:rFonts w:ascii="Helvetica" w:hAnsi="Helvetica"/>
          <w:b/>
          <w:color w:val="auto"/>
          <w:sz w:val="28"/>
          <w:szCs w:val="28"/>
        </w:rPr>
        <w:t>Dynamická změna výšky tónu se zapnutím / vypnutím zvuku</w:t>
      </w:r>
      <w:r>
        <w:rPr>
          <w:rFonts w:ascii="Helvetica" w:hAnsi="Helvetica"/>
          <w:b/>
          <w:color w:val="auto"/>
          <w:sz w:val="28"/>
          <w:szCs w:val="28"/>
          <w:u w:val="single"/>
        </w:rPr>
        <w:t>pomocí přitlačení vrchního uzávěru ke krku.</w:t>
      </w:r>
      <w:r>
        <w:rPr>
          <w:rFonts w:ascii="Helvetica" w:hAnsi="Helvetica"/>
          <w:color w:val="auto"/>
          <w:sz w:val="28"/>
          <w:szCs w:val="28"/>
        </w:rPr>
        <w:t xml:space="preserve">  V tomto režimu se zvuk zapne, pokud se vrchní uzávěr </w:t>
      </w:r>
      <w:r>
        <w:rPr>
          <w:rFonts w:ascii="Helvetica" w:hAnsi="Helvetica"/>
          <w:b/>
          <w:color w:val="auto"/>
          <w:sz w:val="28"/>
          <w:szCs w:val="28"/>
          <w:u w:val="single"/>
        </w:rPr>
        <w:t>dotýká krku</w:t>
      </w:r>
      <w:r>
        <w:rPr>
          <w:rFonts w:ascii="Helvetica" w:hAnsi="Helvetica"/>
          <w:color w:val="auto"/>
          <w:sz w:val="28"/>
          <w:szCs w:val="28"/>
        </w:rPr>
        <w:t xml:space="preserve">. Poloha prstu na jezdci </w:t>
      </w:r>
      <w:r>
        <w:rPr>
          <w:rFonts w:ascii="Helvetica" w:hAnsi="Helvetica"/>
          <w:i/>
          <w:color w:val="auto"/>
          <w:sz w:val="28"/>
          <w:szCs w:val="28"/>
        </w:rPr>
        <w:t>mění výšku tónu.</w:t>
      </w:r>
      <w:r>
        <w:rPr>
          <w:rFonts w:ascii="Helvetica" w:hAnsi="Helvetica"/>
          <w:color w:val="auto"/>
          <w:sz w:val="28"/>
          <w:szCs w:val="28"/>
        </w:rPr>
        <w:t xml:space="preserve"> Stiskem jezdce a FB najednou změníte hlasitost. Stiskem samotného tlačítka FB si zobrazíte stav baterie. </w:t>
      </w:r>
      <w:r>
        <w:rPr>
          <w:rFonts w:ascii="Helvetica" w:hAnsi="Helvetica"/>
          <w:b/>
          <w:color w:val="auto"/>
          <w:sz w:val="28"/>
          <w:szCs w:val="28"/>
        </w:rPr>
        <w:t>Tento provozní režim doporučujeme pro zkušené uživatele.</w:t>
      </w:r>
    </w:p>
    <w:p w14:paraId="2FA97B5A" w14:textId="13EDE8EA" w:rsidR="00A50DFF" w:rsidRPr="00D54528" w:rsidRDefault="00A50DFF" w:rsidP="00413A7D">
      <w:pPr>
        <w:rPr>
          <w:rFonts w:ascii="Helvetica" w:hAnsi="Helvetica" w:cs="Helvetica"/>
          <w:b/>
          <w:color w:val="9BBB59" w:themeColor="accent3"/>
          <w:sz w:val="28"/>
          <w:szCs w:val="28"/>
        </w:rPr>
      </w:pPr>
      <w:r>
        <w:rPr>
          <w:rFonts w:ascii="Helvetica" w:hAnsi="Helvetica"/>
          <w:b/>
          <w:color w:val="auto"/>
          <w:sz w:val="28"/>
          <w:szCs w:val="28"/>
        </w:rPr>
        <w:t>-------------------------------------------------------------------------------------------------------</w:t>
      </w:r>
    </w:p>
    <w:p w14:paraId="2AE9D2C7" w14:textId="3CBD668B" w:rsidR="000E2869" w:rsidRPr="00112D93" w:rsidRDefault="002416C5" w:rsidP="000E2869">
      <w:pPr>
        <w:rPr>
          <w:rStyle w:val="Odkazintenzivn"/>
          <w:color w:val="auto"/>
          <w:sz w:val="28"/>
        </w:rPr>
      </w:pPr>
      <w:r>
        <w:rPr>
          <w:rFonts w:ascii="Helvetica" w:hAnsi="Helvetica"/>
          <w:b/>
          <w:color w:val="auto"/>
          <w:sz w:val="28"/>
          <w:szCs w:val="28"/>
        </w:rPr>
        <w:t xml:space="preserve">Jak změnit výchozí </w:t>
      </w:r>
      <w:r>
        <w:rPr>
          <w:rFonts w:ascii="Helvetica" w:hAnsi="Helvetica"/>
          <w:b/>
          <w:color w:val="FF0000"/>
          <w:sz w:val="28"/>
          <w:szCs w:val="28"/>
        </w:rPr>
        <w:t xml:space="preserve">režim 1 </w:t>
      </w:r>
      <w:r>
        <w:rPr>
          <w:rFonts w:ascii="Helvetica" w:hAnsi="Helvetica"/>
          <w:b/>
          <w:color w:val="auto"/>
          <w:sz w:val="28"/>
          <w:szCs w:val="28"/>
        </w:rPr>
        <w:t xml:space="preserve">na </w:t>
      </w:r>
      <w:r>
        <w:rPr>
          <w:rFonts w:ascii="Helvetica" w:hAnsi="Helvetica"/>
          <w:b/>
          <w:color w:val="FF0000"/>
          <w:sz w:val="28"/>
          <w:szCs w:val="28"/>
        </w:rPr>
        <w:t>režim 2</w:t>
      </w:r>
      <w:r>
        <w:rPr>
          <w:rStyle w:val="Odkazintenzivn"/>
          <w:color w:val="auto"/>
          <w:sz w:val="28"/>
        </w:rPr>
        <w:t xml:space="preserve">, chce-li pacient použít </w:t>
      </w:r>
      <w:r>
        <w:rPr>
          <w:rStyle w:val="Odkazintenzivn"/>
          <w:color w:val="auto"/>
          <w:sz w:val="28"/>
          <w:u w:val="single"/>
        </w:rPr>
        <w:t>ústní adaptér</w:t>
      </w:r>
      <w:r>
        <w:rPr>
          <w:rStyle w:val="Odkazintenzivn"/>
          <w:color w:val="auto"/>
          <w:sz w:val="28"/>
        </w:rPr>
        <w:t xml:space="preserve"> a ovládat jej jezdcem.</w:t>
      </w:r>
    </w:p>
    <w:p w14:paraId="78BF6951" w14:textId="0256194D" w:rsidR="000E2869" w:rsidRDefault="004575D1" w:rsidP="000E2869">
      <w:pPr>
        <w:rPr>
          <w:rFonts w:ascii="Helvetica" w:hAnsi="Helvetica" w:cs="Helvetica"/>
          <w:color w:val="auto"/>
          <w:sz w:val="28"/>
          <w:szCs w:val="28"/>
        </w:rPr>
      </w:pPr>
      <w:r>
        <w:rPr>
          <w:rFonts w:ascii="Helvetica" w:hAnsi="Helvetica"/>
          <w:color w:val="auto"/>
          <w:sz w:val="28"/>
          <w:szCs w:val="28"/>
        </w:rPr>
        <w:t xml:space="preserve"> 1. Vypněte přístroj.</w:t>
      </w:r>
    </w:p>
    <w:p w14:paraId="34DD01A0" w14:textId="1FA42068" w:rsidR="000E2869" w:rsidRDefault="000E2869" w:rsidP="000E2869">
      <w:pPr>
        <w:rPr>
          <w:rFonts w:ascii="Helvetica" w:hAnsi="Helvetica" w:cs="Helvetica"/>
          <w:color w:val="auto"/>
          <w:sz w:val="28"/>
          <w:szCs w:val="28"/>
        </w:rPr>
      </w:pPr>
      <w:r>
        <w:rPr>
          <w:rFonts w:ascii="Helvetica" w:hAnsi="Helvetica"/>
          <w:color w:val="auto"/>
          <w:sz w:val="28"/>
          <w:szCs w:val="28"/>
        </w:rPr>
        <w:t xml:space="preserve">2. </w:t>
      </w:r>
      <w:r>
        <w:rPr>
          <w:rFonts w:ascii="Helvetica" w:hAnsi="Helvetica"/>
          <w:color w:val="FF0000"/>
          <w:sz w:val="28"/>
          <w:szCs w:val="28"/>
        </w:rPr>
        <w:t>Podržte tlačítko FB a přemístěte jezdec do polohy ON.</w:t>
      </w:r>
    </w:p>
    <w:p w14:paraId="3FF56C09" w14:textId="2B67106D" w:rsidR="000E2869" w:rsidRDefault="00F54E7D" w:rsidP="000E2869">
      <w:pPr>
        <w:rPr>
          <w:rFonts w:ascii="Helvetica" w:hAnsi="Helvetica" w:cs="Helvetica"/>
          <w:color w:val="auto"/>
          <w:sz w:val="28"/>
          <w:szCs w:val="28"/>
        </w:rPr>
      </w:pPr>
      <w:r>
        <w:rPr>
          <w:rFonts w:ascii="Helvetica" w:hAnsi="Helvetica"/>
          <w:color w:val="auto"/>
          <w:sz w:val="28"/>
          <w:szCs w:val="28"/>
        </w:rPr>
        <w:t xml:space="preserve">3.  Jakmile se rozsvítí a začne blikat druhá zelená kontrolka, uvolněte tlačítko FB. </w:t>
      </w:r>
    </w:p>
    <w:p w14:paraId="31E28201" w14:textId="7FD0B5D3" w:rsidR="004575D1" w:rsidRDefault="004575D1" w:rsidP="000E2869">
      <w:pPr>
        <w:rPr>
          <w:rFonts w:ascii="Helvetica" w:hAnsi="Helvetica" w:cs="Helvetica"/>
          <w:color w:val="auto"/>
          <w:sz w:val="28"/>
          <w:szCs w:val="28"/>
        </w:rPr>
      </w:pPr>
      <w:r>
        <w:rPr>
          <w:rFonts w:ascii="Helvetica" w:hAnsi="Helvetica"/>
          <w:color w:val="auto"/>
          <w:sz w:val="28"/>
          <w:szCs w:val="28"/>
        </w:rPr>
        <w:lastRenderedPageBreak/>
        <w:t xml:space="preserve">5. Před uvolněním tlačítka </w:t>
      </w:r>
      <w:r>
        <w:rPr>
          <w:rFonts w:ascii="Helvetica" w:hAnsi="Helvetica"/>
          <w:b/>
          <w:color w:val="FF0000"/>
          <w:sz w:val="28"/>
          <w:szCs w:val="28"/>
        </w:rPr>
        <w:t>(FB</w:t>
      </w:r>
      <w:r>
        <w:rPr>
          <w:rFonts w:ascii="Helvetica" w:hAnsi="Helvetica"/>
          <w:color w:val="auto"/>
          <w:sz w:val="28"/>
          <w:szCs w:val="28"/>
        </w:rPr>
        <w:t xml:space="preserve">) uslyšíte pípnutí, během kterého se rozsvítí první dioda.  V režimu </w:t>
      </w:r>
      <w:r>
        <w:rPr>
          <w:rFonts w:ascii="Helvetica" w:hAnsi="Helvetica"/>
          <w:b/>
          <w:color w:val="FF0000"/>
          <w:sz w:val="28"/>
          <w:szCs w:val="28"/>
        </w:rPr>
        <w:t>2</w:t>
      </w:r>
      <w:r>
        <w:rPr>
          <w:rFonts w:ascii="Helvetica" w:hAnsi="Helvetica"/>
          <w:color w:val="auto"/>
          <w:sz w:val="28"/>
          <w:szCs w:val="28"/>
        </w:rPr>
        <w:t xml:space="preserve"> lze jezdcem ovládat vypnutí a zapnutí a nastavení tónů. Režim 2 se většinou používá pouze, pokud chce pacient použít ústní adaptér.</w:t>
      </w:r>
    </w:p>
    <w:p w14:paraId="456F7413" w14:textId="5FC4E6C6" w:rsidR="00A50DFF" w:rsidRDefault="00A50DFF" w:rsidP="000E2869">
      <w:pPr>
        <w:rPr>
          <w:rFonts w:ascii="Helvetica" w:hAnsi="Helvetica" w:cs="Helvetica"/>
          <w:color w:val="auto"/>
          <w:sz w:val="28"/>
          <w:szCs w:val="28"/>
        </w:rPr>
      </w:pPr>
      <w:r>
        <w:rPr>
          <w:rFonts w:ascii="Helvetica" w:hAnsi="Helvetica"/>
          <w:color w:val="auto"/>
          <w:sz w:val="28"/>
          <w:szCs w:val="28"/>
        </w:rPr>
        <w:t>-------------------------------------------------------------------------------------------------------</w:t>
      </w:r>
    </w:p>
    <w:p w14:paraId="77908358" w14:textId="76ABED59" w:rsidR="00A50DFF" w:rsidRPr="00A50DFF" w:rsidRDefault="00A50DFF" w:rsidP="00A50DFF">
      <w:pPr>
        <w:tabs>
          <w:tab w:val="clear" w:pos="2835"/>
        </w:tabs>
        <w:spacing w:before="100" w:beforeAutospacing="1" w:after="100" w:afterAutospacing="1"/>
        <w:jc w:val="left"/>
        <w:rPr>
          <w:rFonts w:ascii="Arial" w:hAnsi="Arial" w:cs="Arial"/>
          <w:color w:val="000000"/>
          <w:sz w:val="19"/>
          <w:szCs w:val="19"/>
        </w:rPr>
      </w:pPr>
      <w:r>
        <w:rPr>
          <w:rFonts w:ascii="Helvetica" w:hAnsi="Helvetica"/>
          <w:b/>
          <w:bCs/>
          <w:color w:val="auto"/>
          <w:sz w:val="28"/>
          <w:szCs w:val="28"/>
        </w:rPr>
        <w:t>Chcete-li se po přepnutí z režimu</w:t>
      </w:r>
      <w:r>
        <w:rPr>
          <w:rFonts w:ascii="Helvetica" w:hAnsi="Helvetica"/>
          <w:b/>
          <w:bCs/>
          <w:color w:val="FF0000"/>
          <w:sz w:val="28"/>
          <w:szCs w:val="28"/>
        </w:rPr>
        <w:t xml:space="preserve"> 1</w:t>
      </w:r>
      <w:r>
        <w:rPr>
          <w:rFonts w:ascii="Helvetica" w:hAnsi="Helvetica"/>
          <w:b/>
          <w:bCs/>
          <w:color w:val="auto"/>
          <w:sz w:val="28"/>
          <w:szCs w:val="28"/>
        </w:rPr>
        <w:t xml:space="preserve"> do režimu</w:t>
      </w:r>
      <w:r w:rsidR="00610ABD">
        <w:rPr>
          <w:rFonts w:ascii="Helvetica" w:hAnsi="Helvetica"/>
          <w:b/>
          <w:bCs/>
          <w:color w:val="auto"/>
          <w:sz w:val="28"/>
          <w:szCs w:val="28"/>
        </w:rPr>
        <w:t xml:space="preserve"> </w:t>
      </w:r>
      <w:r>
        <w:rPr>
          <w:rFonts w:ascii="Helvetica" w:hAnsi="Helvetica"/>
          <w:b/>
          <w:bCs/>
          <w:color w:val="FF0000"/>
          <w:sz w:val="28"/>
          <w:szCs w:val="28"/>
        </w:rPr>
        <w:t>2</w:t>
      </w:r>
      <w:r>
        <w:rPr>
          <w:rFonts w:ascii="Helvetica" w:hAnsi="Helvetica"/>
          <w:b/>
          <w:bCs/>
          <w:color w:val="auto"/>
          <w:sz w:val="28"/>
          <w:szCs w:val="28"/>
        </w:rPr>
        <w:t xml:space="preserve"> vrátit do předchozího režimu, proveďte výše popsané kroky v opačném sledu. </w:t>
      </w:r>
    </w:p>
    <w:p w14:paraId="7E0BAF31" w14:textId="77777777" w:rsidR="00A50DFF" w:rsidRPr="00A50DFF" w:rsidRDefault="00A50DFF" w:rsidP="00A50DFF">
      <w:pPr>
        <w:tabs>
          <w:tab w:val="clear" w:pos="2835"/>
        </w:tabs>
        <w:spacing w:before="100" w:beforeAutospacing="1" w:after="100" w:afterAutospacing="1"/>
        <w:jc w:val="left"/>
        <w:rPr>
          <w:rFonts w:ascii="Arial" w:hAnsi="Arial" w:cs="Arial"/>
          <w:color w:val="222222"/>
          <w:sz w:val="19"/>
          <w:szCs w:val="19"/>
        </w:rPr>
      </w:pPr>
      <w:r>
        <w:rPr>
          <w:rFonts w:ascii="Helvetica" w:hAnsi="Helvetica"/>
          <w:color w:val="auto"/>
          <w:sz w:val="28"/>
          <w:szCs w:val="28"/>
        </w:rPr>
        <w:t> 1. Vypněte přístroj.</w:t>
      </w:r>
    </w:p>
    <w:p w14:paraId="3297A5E1" w14:textId="77777777" w:rsidR="00C12CE2" w:rsidRDefault="00A50DFF" w:rsidP="00A50DFF">
      <w:pPr>
        <w:tabs>
          <w:tab w:val="clear" w:pos="2835"/>
        </w:tabs>
        <w:spacing w:before="100" w:beforeAutospacing="1" w:after="100" w:afterAutospacing="1"/>
        <w:jc w:val="left"/>
        <w:rPr>
          <w:rFonts w:ascii="Helvetica" w:hAnsi="Helvetica" w:cs="Arial"/>
          <w:color w:val="auto"/>
          <w:sz w:val="28"/>
          <w:szCs w:val="28"/>
        </w:rPr>
      </w:pPr>
      <w:r>
        <w:rPr>
          <w:rFonts w:ascii="Helvetica" w:hAnsi="Helvetica"/>
          <w:color w:val="auto"/>
          <w:sz w:val="28"/>
          <w:szCs w:val="28"/>
        </w:rPr>
        <w:t>2. Stiskněte a podržte tlačítko FB.</w:t>
      </w:r>
    </w:p>
    <w:p w14:paraId="1CF1ED5B" w14:textId="2B7E3012" w:rsidR="00A50DFF" w:rsidRPr="00C12CE2" w:rsidRDefault="00C12CE2" w:rsidP="00A50DFF">
      <w:pPr>
        <w:tabs>
          <w:tab w:val="clear" w:pos="2835"/>
        </w:tabs>
        <w:spacing w:before="100" w:beforeAutospacing="1" w:after="100" w:afterAutospacing="1"/>
        <w:jc w:val="left"/>
        <w:rPr>
          <w:rFonts w:ascii="Arial" w:hAnsi="Arial" w:cs="Arial"/>
          <w:color w:val="222222"/>
          <w:sz w:val="19"/>
          <w:szCs w:val="19"/>
        </w:rPr>
      </w:pPr>
      <w:r>
        <w:rPr>
          <w:rFonts w:ascii="Helvetica" w:hAnsi="Helvetica"/>
          <w:color w:val="auto"/>
          <w:sz w:val="28"/>
          <w:szCs w:val="28"/>
        </w:rPr>
        <w:t xml:space="preserve">3.  Při stisknutém tlačítku FB </w:t>
      </w:r>
      <w:r>
        <w:rPr>
          <w:rFonts w:ascii="Helvetica" w:hAnsi="Helvetica"/>
          <w:color w:val="000000"/>
          <w:sz w:val="28"/>
          <w:szCs w:val="28"/>
        </w:rPr>
        <w:t>zapněte přístroj. </w:t>
      </w:r>
    </w:p>
    <w:p w14:paraId="082B8857" w14:textId="741435DC" w:rsidR="00A50DFF" w:rsidRPr="00C71CC5" w:rsidRDefault="00A50DFF" w:rsidP="00A50DFF">
      <w:pPr>
        <w:tabs>
          <w:tab w:val="clear" w:pos="2835"/>
        </w:tabs>
        <w:spacing w:before="100" w:beforeAutospacing="1" w:after="100" w:afterAutospacing="1"/>
        <w:jc w:val="left"/>
        <w:rPr>
          <w:rFonts w:ascii="Arial" w:hAnsi="Arial" w:cs="Arial"/>
          <w:color w:val="000000"/>
          <w:sz w:val="28"/>
          <w:szCs w:val="28"/>
        </w:rPr>
      </w:pPr>
      <w:r>
        <w:rPr>
          <w:rFonts w:ascii="Helvetica" w:hAnsi="Helvetica"/>
          <w:color w:val="auto"/>
          <w:sz w:val="36"/>
          <w:szCs w:val="36"/>
        </w:rPr>
        <w:t xml:space="preserve">4.  </w:t>
      </w:r>
      <w:r>
        <w:rPr>
          <w:rFonts w:ascii="Helvetica" w:hAnsi="Helvetica"/>
          <w:color w:val="auto"/>
          <w:sz w:val="28"/>
          <w:szCs w:val="28"/>
        </w:rPr>
        <w:t xml:space="preserve">Sledujte LED ukazatel. Chcete-li přejít do </w:t>
      </w:r>
      <w:r>
        <w:rPr>
          <w:rFonts w:ascii="Helvetica" w:hAnsi="Helvetica"/>
          <w:b/>
          <w:color w:val="FF0000"/>
          <w:sz w:val="28"/>
          <w:szCs w:val="28"/>
        </w:rPr>
        <w:t>režimu 1</w:t>
      </w:r>
      <w:r>
        <w:rPr>
          <w:rFonts w:ascii="Helvetica" w:hAnsi="Helvetica"/>
          <w:b/>
          <w:bCs/>
          <w:color w:val="000000"/>
          <w:sz w:val="28"/>
          <w:szCs w:val="28"/>
        </w:rPr>
        <w:t xml:space="preserve">, uvolněte tlačítko </w:t>
      </w:r>
      <w:r>
        <w:rPr>
          <w:rFonts w:ascii="Helvetica" w:hAnsi="Helvetica"/>
          <w:b/>
          <w:bCs/>
          <w:color w:val="FF0000"/>
          <w:sz w:val="28"/>
          <w:szCs w:val="28"/>
        </w:rPr>
        <w:t>FB</w:t>
      </w:r>
      <w:r>
        <w:rPr>
          <w:rFonts w:ascii="Helvetica" w:hAnsi="Helvetica"/>
          <w:b/>
          <w:bCs/>
          <w:color w:val="000000"/>
          <w:sz w:val="28"/>
          <w:szCs w:val="28"/>
        </w:rPr>
        <w:t xml:space="preserve">, jakmile se rozsvítí a začne blikat zelená dioda. </w:t>
      </w:r>
    </w:p>
    <w:p w14:paraId="091A21A3" w14:textId="6EDA0F29" w:rsidR="00A50DFF" w:rsidRPr="00A50DFF" w:rsidRDefault="00A50DFF" w:rsidP="00A50DFF">
      <w:pPr>
        <w:tabs>
          <w:tab w:val="clear" w:pos="2835"/>
        </w:tabs>
        <w:spacing w:before="100" w:beforeAutospacing="1" w:after="100" w:afterAutospacing="1"/>
        <w:jc w:val="left"/>
        <w:rPr>
          <w:rFonts w:ascii="Arial" w:hAnsi="Arial" w:cs="Arial"/>
          <w:color w:val="000000"/>
          <w:sz w:val="19"/>
          <w:szCs w:val="19"/>
        </w:rPr>
      </w:pPr>
      <w:r>
        <w:rPr>
          <w:rFonts w:ascii="Helvetica" w:hAnsi="Helvetica"/>
          <w:color w:val="auto"/>
          <w:sz w:val="28"/>
          <w:szCs w:val="28"/>
        </w:rPr>
        <w:t xml:space="preserve">5. </w:t>
      </w:r>
      <w:r>
        <w:rPr>
          <w:rFonts w:ascii="Helvetica" w:hAnsi="Helvetica"/>
          <w:color w:val="FF0000"/>
          <w:sz w:val="28"/>
          <w:szCs w:val="28"/>
        </w:rPr>
        <w:t xml:space="preserve">Před uvolněním tlačítka </w:t>
      </w:r>
      <w:r>
        <w:rPr>
          <w:rFonts w:ascii="Helvetica" w:hAnsi="Helvetica"/>
          <w:sz w:val="28"/>
          <w:szCs w:val="28"/>
        </w:rPr>
        <w:t>(FB</w:t>
      </w:r>
      <w:r>
        <w:rPr>
          <w:rFonts w:ascii="Helvetica" w:hAnsi="Helvetica"/>
          <w:color w:val="auto"/>
          <w:sz w:val="28"/>
          <w:szCs w:val="28"/>
        </w:rPr>
        <w:t>) uslyšíte pípnutí, během kterého se rozsvítí první dioda. Teď jste v režimu 1.</w:t>
      </w:r>
      <w:r>
        <w:rPr>
          <w:rFonts w:ascii="Helvetica" w:hAnsi="Helvetica"/>
          <w:color w:val="FF0000"/>
          <w:sz w:val="28"/>
          <w:szCs w:val="28"/>
        </w:rPr>
        <w:t xml:space="preserve">   </w:t>
      </w:r>
    </w:p>
    <w:p w14:paraId="3E31B1D2" w14:textId="3E848C8F" w:rsidR="00A50DFF" w:rsidRDefault="00A50DFF" w:rsidP="00C71CC5">
      <w:pPr>
        <w:tabs>
          <w:tab w:val="clear" w:pos="2835"/>
        </w:tabs>
        <w:spacing w:before="100" w:beforeAutospacing="1" w:after="100" w:afterAutospacing="1"/>
        <w:jc w:val="left"/>
        <w:rPr>
          <w:rFonts w:ascii="Helvetica" w:hAnsi="Helvetica" w:cs="Helvetica"/>
          <w:color w:val="auto"/>
          <w:sz w:val="28"/>
          <w:szCs w:val="28"/>
        </w:rPr>
      </w:pPr>
      <w:r>
        <w:rPr>
          <w:rFonts w:ascii="Helvetica" w:hAnsi="Helvetica"/>
          <w:color w:val="auto"/>
          <w:sz w:val="28"/>
          <w:szCs w:val="28"/>
        </w:rPr>
        <w:t xml:space="preserve">V režimu </w:t>
      </w:r>
      <w:r>
        <w:rPr>
          <w:rFonts w:ascii="Helvetica" w:hAnsi="Helvetica"/>
          <w:b/>
          <w:color w:val="FF0000"/>
          <w:sz w:val="28"/>
          <w:szCs w:val="28"/>
        </w:rPr>
        <w:t>2</w:t>
      </w:r>
      <w:r>
        <w:rPr>
          <w:rFonts w:ascii="Helvetica" w:hAnsi="Helvetica"/>
          <w:color w:val="auto"/>
          <w:sz w:val="28"/>
          <w:szCs w:val="28"/>
        </w:rPr>
        <w:t xml:space="preserve"> lze jezdcem ovládat vypnutí a zapnutí a nastavení tónů. Režim 2 se většinou používá pouze, pokud chce pacient použít ústní adaptér.</w:t>
      </w:r>
    </w:p>
    <w:p w14:paraId="57A51CD3" w14:textId="3C221D50" w:rsidR="004575D1" w:rsidRPr="000E2869" w:rsidRDefault="004575D1" w:rsidP="000E2869">
      <w:pPr>
        <w:rPr>
          <w:rStyle w:val="Odkazintenzivn"/>
          <w:b w:val="0"/>
          <w:sz w:val="28"/>
        </w:rPr>
      </w:pPr>
      <w:r>
        <w:rPr>
          <w:rFonts w:ascii="Helvetica" w:hAnsi="Helvetica"/>
          <w:color w:val="auto"/>
          <w:sz w:val="28"/>
          <w:szCs w:val="28"/>
        </w:rPr>
        <w:t>----------------------------------------</w:t>
      </w:r>
      <w:r>
        <w:rPr>
          <w:rFonts w:ascii="Helvetica" w:hAnsi="Helvetica"/>
          <w:b/>
          <w:color w:val="FF0000"/>
          <w:sz w:val="28"/>
          <w:szCs w:val="28"/>
        </w:rPr>
        <w:t>DYNAMICKÉ změny</w:t>
      </w:r>
      <w:r>
        <w:rPr>
          <w:rFonts w:ascii="Helvetica" w:hAnsi="Helvetica"/>
          <w:color w:val="auto"/>
          <w:sz w:val="28"/>
          <w:szCs w:val="28"/>
        </w:rPr>
        <w:t>----------------------------</w:t>
      </w:r>
    </w:p>
    <w:p w14:paraId="2785E0A3" w14:textId="753FF7D2" w:rsidR="00413A7D" w:rsidRPr="00365585" w:rsidRDefault="00413A7D" w:rsidP="00413A7D">
      <w:pPr>
        <w:rPr>
          <w:rFonts w:ascii="Helvetica" w:hAnsi="Helvetica" w:cs="Helvetica"/>
          <w:color w:val="9BBB59" w:themeColor="accent3"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Dynamická změna výšky tónu se zapínáním a vypínáním zvuku dotykem na jezdci</w:t>
      </w:r>
      <w:r>
        <w:rPr>
          <w:rFonts w:ascii="Helvetica" w:hAnsi="Helvetica"/>
          <w:b/>
          <w:color w:val="auto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>V tomto režimu se zvuk zapne dotykem prstu na jezdci bez ohledu na stav čidla na vrchním uzávěru.</w:t>
      </w:r>
      <w:r>
        <w:rPr>
          <w:rFonts w:ascii="Helvetica" w:hAnsi="Helvetica"/>
          <w:color w:val="auto"/>
          <w:sz w:val="28"/>
          <w:szCs w:val="28"/>
        </w:rPr>
        <w:t xml:space="preserve"> Poloha prstu na jezdci mění výšku tónu</w:t>
      </w:r>
      <w:r>
        <w:rPr>
          <w:rFonts w:ascii="Helvetica" w:hAnsi="Helvetica"/>
          <w:i/>
          <w:color w:val="auto"/>
          <w:sz w:val="28"/>
          <w:szCs w:val="28"/>
        </w:rPr>
        <w:t>.</w:t>
      </w:r>
      <w:r>
        <w:rPr>
          <w:rFonts w:ascii="Helvetica" w:hAnsi="Helvetica"/>
          <w:color w:val="auto"/>
          <w:sz w:val="28"/>
          <w:szCs w:val="28"/>
        </w:rPr>
        <w:t xml:space="preserve"> Použitím jezdce v kombinaci s tlačítkem FB můžete měnit hlasitost.    Stiskem samotného tlačítka FB si zobrazíte stav baterie.  Tento režim je vhodný pro použití s ústním adaptérem.</w:t>
      </w:r>
    </w:p>
    <w:p w14:paraId="1C7E9176" w14:textId="599601FD" w:rsidR="00E145FB" w:rsidRPr="00365585" w:rsidRDefault="00413A7D" w:rsidP="00E145FB">
      <w:pPr>
        <w:rPr>
          <w:rFonts w:ascii="Helvetica" w:hAnsi="Helvetica" w:cs="Helvetica"/>
          <w:color w:val="auto"/>
          <w:sz w:val="28"/>
          <w:szCs w:val="28"/>
        </w:rPr>
      </w:pPr>
      <w:r>
        <w:rPr>
          <w:rFonts w:ascii="Helvetica" w:hAnsi="Helvetica"/>
          <w:b/>
          <w:color w:val="FF0000"/>
          <w:sz w:val="28"/>
          <w:szCs w:val="28"/>
        </w:rPr>
        <w:t>(Režim 3)</w:t>
      </w:r>
      <w:r>
        <w:rPr>
          <w:rFonts w:ascii="Helvetica" w:hAnsi="Helvetica"/>
          <w:b/>
          <w:color w:val="9BBB59" w:themeColor="accent3"/>
          <w:sz w:val="28"/>
          <w:szCs w:val="28"/>
        </w:rPr>
        <w:t xml:space="preserve"> </w:t>
      </w:r>
      <w:r>
        <w:rPr>
          <w:rFonts w:ascii="Helvetica" w:hAnsi="Helvetica"/>
          <w:b/>
          <w:color w:val="auto"/>
          <w:sz w:val="28"/>
          <w:szCs w:val="28"/>
        </w:rPr>
        <w:t>Dynamická změna hlasitosti s vypínáním a zapínáním přístroje po jeho přiložení ke krku.</w:t>
      </w:r>
      <w:r>
        <w:rPr>
          <w:rFonts w:ascii="Helvetica" w:hAnsi="Helvetica"/>
          <w:color w:val="auto"/>
          <w:sz w:val="28"/>
          <w:szCs w:val="28"/>
        </w:rPr>
        <w:t xml:space="preserve">  </w:t>
      </w:r>
      <w:r>
        <w:rPr>
          <w:rFonts w:ascii="Helvetica" w:hAnsi="Helvetica"/>
          <w:sz w:val="28"/>
          <w:szCs w:val="28"/>
        </w:rPr>
        <w:t xml:space="preserve">V tomto režimu se zvuk zapne, pokud se vrchní uzávěr dotýká krku, jak je popsáno v </w:t>
      </w:r>
      <w:r>
        <w:rPr>
          <w:rFonts w:ascii="Helvetica" w:hAnsi="Helvetica"/>
          <w:b/>
          <w:color w:val="auto"/>
          <w:sz w:val="28"/>
          <w:szCs w:val="28"/>
        </w:rPr>
        <w:t xml:space="preserve">režimu </w:t>
      </w:r>
      <w:r>
        <w:rPr>
          <w:rFonts w:ascii="Helvetica" w:hAnsi="Helvetica"/>
          <w:b/>
          <w:color w:val="FF0000"/>
          <w:sz w:val="28"/>
          <w:szCs w:val="28"/>
        </w:rPr>
        <w:t>1</w:t>
      </w:r>
      <w:r>
        <w:rPr>
          <w:rFonts w:ascii="Helvetica" w:hAnsi="Helvetica"/>
          <w:sz w:val="28"/>
          <w:szCs w:val="28"/>
        </w:rPr>
        <w:t>.</w:t>
      </w:r>
      <w:r>
        <w:rPr>
          <w:rFonts w:ascii="Helvetica" w:hAnsi="Helvetica"/>
          <w:color w:val="auto"/>
          <w:sz w:val="28"/>
          <w:szCs w:val="28"/>
        </w:rPr>
        <w:t xml:space="preserve"> Posouváním prstu </w:t>
      </w:r>
      <w:r>
        <w:rPr>
          <w:rFonts w:ascii="Helvetica" w:hAnsi="Helvetica"/>
          <w:color w:val="auto"/>
          <w:sz w:val="28"/>
          <w:szCs w:val="28"/>
          <w:u w:val="single"/>
        </w:rPr>
        <w:t>změníte hlasitost</w:t>
      </w:r>
      <w:r>
        <w:rPr>
          <w:rFonts w:ascii="Helvetica" w:hAnsi="Helvetica"/>
          <w:color w:val="auto"/>
          <w:sz w:val="28"/>
          <w:szCs w:val="28"/>
        </w:rPr>
        <w:t>. Podržíte-li v tomto režimu zároveň jezdec a tlačítko FB, můžete měnit výšku tónu. Stiskem samotného tlačítka FB si zobrazíte stav baterie. Tento režim doporučujeme pro uživatele, kteří raději používají neměnnou výšku tónu, ale dynamickou hlasitost.</w:t>
      </w:r>
    </w:p>
    <w:p w14:paraId="7ECE93AF" w14:textId="392D0991" w:rsidR="00413A7D" w:rsidRPr="00437A9D" w:rsidRDefault="00413A7D" w:rsidP="00413A7D">
      <w:pPr>
        <w:rPr>
          <w:rFonts w:ascii="Helvetica" w:hAnsi="Helvetica" w:cs="Helvetica"/>
          <w:b/>
          <w:color w:val="auto"/>
          <w:sz w:val="28"/>
          <w:szCs w:val="28"/>
        </w:rPr>
      </w:pPr>
      <w:r>
        <w:rPr>
          <w:rFonts w:ascii="Helvetica" w:hAnsi="Helvetica"/>
          <w:b/>
          <w:color w:val="FF0000"/>
          <w:sz w:val="28"/>
          <w:szCs w:val="28"/>
        </w:rPr>
        <w:lastRenderedPageBreak/>
        <w:t>(Režim 4)</w:t>
      </w:r>
      <w:r>
        <w:rPr>
          <w:rFonts w:ascii="Helvetica" w:hAnsi="Helvetica"/>
          <w:b/>
          <w:color w:val="9BBB59" w:themeColor="accent3"/>
          <w:sz w:val="28"/>
          <w:szCs w:val="28"/>
        </w:rPr>
        <w:t xml:space="preserve"> </w:t>
      </w:r>
      <w:r>
        <w:rPr>
          <w:rFonts w:ascii="Helvetica" w:hAnsi="Helvetica"/>
          <w:b/>
          <w:color w:val="auto"/>
          <w:sz w:val="28"/>
          <w:szCs w:val="28"/>
        </w:rPr>
        <w:t>Dynamická změna hlasitosti s vypínáním a zapínáním přístroje pomocí jezdce.</w:t>
      </w:r>
      <w:r>
        <w:rPr>
          <w:rFonts w:ascii="Helvetica" w:hAnsi="Helvetica"/>
          <w:color w:val="auto"/>
          <w:sz w:val="28"/>
          <w:szCs w:val="28"/>
        </w:rPr>
        <w:t xml:space="preserve"> V tomto režimu se zvuk zapne, pokud se prstem dotýkáte jezdce. Poloha prstu na jezdci mění hlasitost</w:t>
      </w:r>
      <w:r>
        <w:rPr>
          <w:rFonts w:ascii="Helvetica" w:hAnsi="Helvetica"/>
          <w:i/>
          <w:color w:val="auto"/>
          <w:sz w:val="28"/>
          <w:szCs w:val="28"/>
        </w:rPr>
        <w:t>.</w:t>
      </w:r>
      <w:r>
        <w:rPr>
          <w:rFonts w:ascii="Helvetica" w:hAnsi="Helvetica"/>
          <w:color w:val="auto"/>
          <w:sz w:val="28"/>
          <w:szCs w:val="28"/>
        </w:rPr>
        <w:t xml:space="preserve"> Čidlo vrchní hlavy je vypnuté.  Položením prstu na jezdec v kombinaci se stiskem tlačítka FB můžete měnit výšku tónu.  Stiskem samotného tlačítka FB si zobrazíte stav baterie.  </w:t>
      </w:r>
      <w:r>
        <w:rPr>
          <w:rFonts w:ascii="Helvetica" w:hAnsi="Helvetica"/>
          <w:b/>
          <w:color w:val="auto"/>
          <w:sz w:val="28"/>
          <w:szCs w:val="28"/>
        </w:rPr>
        <w:t>Tento režim je vhodný pro použití s ústním adaptérem, chce-li pacient mluvit s neměnným tónem, ale mít možnost měnit hlasitost.</w:t>
      </w:r>
    </w:p>
    <w:p w14:paraId="0C031E5F" w14:textId="62870BD9" w:rsidR="0053082A" w:rsidRPr="00437A9D" w:rsidRDefault="0053082A" w:rsidP="0053082A">
      <w:pPr>
        <w:jc w:val="left"/>
        <w:rPr>
          <w:rFonts w:ascii="Helvetica" w:hAnsi="Helvetica" w:cs="Helvetica"/>
          <w:color w:val="auto"/>
          <w:sz w:val="28"/>
        </w:rPr>
      </w:pPr>
      <w:r>
        <w:rPr>
          <w:b/>
          <w:color w:val="FF0000"/>
          <w:sz w:val="28"/>
        </w:rPr>
        <w:t>(</w:t>
      </w:r>
      <w:r>
        <w:rPr>
          <w:rFonts w:ascii="Helvetica" w:hAnsi="Helvetica"/>
          <w:b/>
          <w:color w:val="FF0000"/>
          <w:sz w:val="28"/>
        </w:rPr>
        <w:t>Režim 5)</w:t>
      </w:r>
      <w:r>
        <w:rPr>
          <w:rFonts w:ascii="Helvetica" w:hAnsi="Helvetica"/>
          <w:b/>
          <w:color w:val="9BBB59" w:themeColor="accent3"/>
          <w:sz w:val="28"/>
        </w:rPr>
        <w:t xml:space="preserve"> </w:t>
      </w:r>
      <w:r>
        <w:rPr>
          <w:rFonts w:ascii="Helvetica" w:hAnsi="Helvetica"/>
          <w:b/>
          <w:color w:val="auto"/>
          <w:sz w:val="28"/>
        </w:rPr>
        <w:t>Změna altového (základního) tónu</w:t>
      </w:r>
      <w:r>
        <w:rPr>
          <w:rFonts w:ascii="Helvetica" w:hAnsi="Helvetica"/>
          <w:color w:val="auto"/>
          <w:sz w:val="28"/>
        </w:rPr>
        <w:t xml:space="preserve">: Jde o </w:t>
      </w:r>
      <w:r>
        <w:rPr>
          <w:rFonts w:ascii="Helvetica" w:hAnsi="Helvetica"/>
          <w:color w:val="auto"/>
          <w:sz w:val="28"/>
          <w:u w:val="single"/>
        </w:rPr>
        <w:t>nastavovací režim</w:t>
      </w:r>
      <w:r>
        <w:rPr>
          <w:rFonts w:ascii="Helvetica" w:hAnsi="Helvetica"/>
          <w:color w:val="auto"/>
          <w:sz w:val="28"/>
        </w:rPr>
        <w:t>, ve kterém můžete měnit základní výšku tónu.  Základní výška je nejnižší výška tónu ve spodní části jezdce. Změnou základní výšky se rozsah dynamických tónů posune z nízké (mužský hlas) na vyšší (ženský hlas) výšku. Hodnoty načítané dynamicky z jezdce jsou „přidány“ k základní výšce tónu.</w:t>
      </w:r>
    </w:p>
    <w:p w14:paraId="6EB0CFD7" w14:textId="68E15946" w:rsidR="0053082A" w:rsidRPr="00437A9D" w:rsidRDefault="0053082A" w:rsidP="0053082A">
      <w:pPr>
        <w:jc w:val="left"/>
        <w:rPr>
          <w:rFonts w:ascii="Helvetica" w:hAnsi="Helvetica" w:cs="Helvetica"/>
          <w:color w:val="auto"/>
          <w:sz w:val="28"/>
        </w:rPr>
      </w:pPr>
      <w:r>
        <w:rPr>
          <w:rFonts w:ascii="Helvetica" w:hAnsi="Helvetica"/>
          <w:color w:val="auto"/>
          <w:sz w:val="28"/>
        </w:rPr>
        <w:t xml:space="preserve">Vstoupíte-li do tohoto režimu, můžete s použitím jezdce měnit výšku tónu. </w:t>
      </w:r>
    </w:p>
    <w:p w14:paraId="10226731" w14:textId="7CE348E6" w:rsidR="0053082A" w:rsidRPr="00437A9D" w:rsidRDefault="0053082A" w:rsidP="0053082A">
      <w:pPr>
        <w:pStyle w:val="Odstavecseseznamem"/>
        <w:numPr>
          <w:ilvl w:val="0"/>
          <w:numId w:val="34"/>
        </w:numPr>
        <w:jc w:val="left"/>
        <w:rPr>
          <w:rFonts w:ascii="Helvetica" w:hAnsi="Helvetica" w:cs="Helvetica"/>
          <w:color w:val="auto"/>
          <w:sz w:val="28"/>
        </w:rPr>
      </w:pPr>
      <w:r>
        <w:rPr>
          <w:rFonts w:ascii="Helvetica" w:hAnsi="Helvetica"/>
          <w:color w:val="auto"/>
          <w:sz w:val="28"/>
        </w:rPr>
        <w:t xml:space="preserve">Dotkněte se pouze jezdce. Spustí se zvuk. </w:t>
      </w:r>
    </w:p>
    <w:p w14:paraId="12DD6E7D" w14:textId="32467933" w:rsidR="0053082A" w:rsidRPr="00437A9D" w:rsidRDefault="0053082A" w:rsidP="0053082A">
      <w:pPr>
        <w:pStyle w:val="Odstavecseseznamem"/>
        <w:numPr>
          <w:ilvl w:val="0"/>
          <w:numId w:val="34"/>
        </w:numPr>
        <w:jc w:val="left"/>
        <w:rPr>
          <w:rFonts w:ascii="Helvetica" w:hAnsi="Helvetica" w:cs="Helvetica"/>
          <w:color w:val="auto"/>
          <w:sz w:val="28"/>
        </w:rPr>
      </w:pPr>
      <w:r>
        <w:rPr>
          <w:rFonts w:ascii="Helvetica" w:hAnsi="Helvetica"/>
          <w:color w:val="auto"/>
          <w:sz w:val="28"/>
        </w:rPr>
        <w:t xml:space="preserve">Výšku základního tónu změníte posouváním prstu. </w:t>
      </w:r>
    </w:p>
    <w:p w14:paraId="53E460EA" w14:textId="77777777" w:rsidR="0053082A" w:rsidRPr="00437A9D" w:rsidRDefault="0053082A" w:rsidP="0053082A">
      <w:pPr>
        <w:pStyle w:val="Odstavecseseznamem"/>
        <w:numPr>
          <w:ilvl w:val="0"/>
          <w:numId w:val="34"/>
        </w:numPr>
        <w:jc w:val="left"/>
        <w:rPr>
          <w:rFonts w:ascii="Helvetica" w:hAnsi="Helvetica" w:cs="Helvetica"/>
          <w:color w:val="auto"/>
          <w:sz w:val="28"/>
        </w:rPr>
      </w:pPr>
      <w:r>
        <w:rPr>
          <w:rFonts w:ascii="Helvetica" w:hAnsi="Helvetica"/>
          <w:color w:val="auto"/>
          <w:sz w:val="28"/>
        </w:rPr>
        <w:t>Když dosáhnete požadované výšky, stiskněte znovu tlačítko FB, čímž potvrdíte nastavení.</w:t>
      </w:r>
    </w:p>
    <w:p w14:paraId="7B66D0FD" w14:textId="104D6F29" w:rsidR="0053082A" w:rsidRPr="00437A9D" w:rsidRDefault="0053082A" w:rsidP="0053082A">
      <w:pPr>
        <w:pStyle w:val="Odstavecseseznamem"/>
        <w:numPr>
          <w:ilvl w:val="0"/>
          <w:numId w:val="34"/>
        </w:numPr>
        <w:jc w:val="left"/>
        <w:rPr>
          <w:rFonts w:ascii="Helvetica" w:hAnsi="Helvetica" w:cs="Helvetica"/>
          <w:color w:val="auto"/>
          <w:sz w:val="28"/>
        </w:rPr>
      </w:pPr>
      <w:r>
        <w:rPr>
          <w:rFonts w:ascii="Helvetica" w:hAnsi="Helvetica"/>
          <w:color w:val="auto"/>
          <w:sz w:val="28"/>
        </w:rPr>
        <w:t>Aktuální výška tónu bude uložena do paměti a v budoucnu bude nejnižší výškou odpovídající spodní poloze jezdce. Veškerý rozsah tónů, k němuž máte přístup, bude vyšší než základní tón.</w:t>
      </w:r>
    </w:p>
    <w:p w14:paraId="2F4E7D5C" w14:textId="58989328" w:rsidR="00413A7D" w:rsidRPr="00437A9D" w:rsidRDefault="00413A7D" w:rsidP="00413A7D">
      <w:pPr>
        <w:rPr>
          <w:rFonts w:ascii="Helvetica" w:hAnsi="Helvetica" w:cs="Helvetica"/>
          <w:color w:val="auto"/>
          <w:sz w:val="28"/>
          <w:szCs w:val="28"/>
        </w:rPr>
      </w:pPr>
      <w:r>
        <w:rPr>
          <w:rFonts w:ascii="Helvetica" w:hAnsi="Helvetica"/>
          <w:b/>
          <w:color w:val="FF0000"/>
          <w:sz w:val="28"/>
          <w:szCs w:val="28"/>
        </w:rPr>
        <w:t>(Režim 6)</w:t>
      </w:r>
      <w:r>
        <w:rPr>
          <w:rFonts w:ascii="Helvetica" w:hAnsi="Helvetica"/>
          <w:b/>
          <w:color w:val="9BBB59" w:themeColor="accent3"/>
          <w:sz w:val="28"/>
          <w:szCs w:val="28"/>
        </w:rPr>
        <w:t xml:space="preserve"> </w:t>
      </w:r>
      <w:r>
        <w:rPr>
          <w:rFonts w:ascii="Helvetica" w:hAnsi="Helvetica"/>
          <w:b/>
          <w:color w:val="auto"/>
          <w:sz w:val="28"/>
          <w:szCs w:val="28"/>
        </w:rPr>
        <w:t xml:space="preserve">Režim změny základní hlasitosti. </w:t>
      </w:r>
      <w:r>
        <w:rPr>
          <w:rFonts w:ascii="Helvetica" w:hAnsi="Helvetica"/>
          <w:color w:val="auto"/>
          <w:sz w:val="28"/>
          <w:szCs w:val="28"/>
        </w:rPr>
        <w:t xml:space="preserve">Jde o </w:t>
      </w:r>
      <w:r>
        <w:rPr>
          <w:rFonts w:ascii="Helvetica" w:hAnsi="Helvetica"/>
          <w:color w:val="auto"/>
          <w:sz w:val="28"/>
          <w:szCs w:val="28"/>
          <w:u w:val="single"/>
        </w:rPr>
        <w:t>nastavovací režim</w:t>
      </w:r>
      <w:r>
        <w:rPr>
          <w:rFonts w:ascii="Helvetica" w:hAnsi="Helvetica"/>
          <w:color w:val="auto"/>
          <w:sz w:val="28"/>
          <w:szCs w:val="28"/>
        </w:rPr>
        <w:t>, ve kterém můžete měnit základní hlasitost.</w:t>
      </w:r>
      <w:r>
        <w:rPr>
          <w:rFonts w:ascii="Helvetica" w:hAnsi="Helvetica"/>
          <w:b/>
          <w:color w:val="auto"/>
          <w:sz w:val="28"/>
          <w:szCs w:val="28"/>
        </w:rPr>
        <w:t xml:space="preserve"> </w:t>
      </w:r>
      <w:r>
        <w:rPr>
          <w:rFonts w:ascii="Helvetica" w:hAnsi="Helvetica"/>
          <w:color w:val="auto"/>
          <w:sz w:val="28"/>
          <w:szCs w:val="28"/>
        </w:rPr>
        <w:t>Základní hlasitost je nejnižší hlasitost ve spodní části jezdce. Změnou základní hlasitosti dojde k „posunu“ dostupného rozsahu hlasitosti.</w:t>
      </w:r>
    </w:p>
    <w:p w14:paraId="77F670BF" w14:textId="34E97A03" w:rsidR="0053082A" w:rsidRPr="00437A9D" w:rsidRDefault="0053082A" w:rsidP="0053082A">
      <w:pPr>
        <w:jc w:val="left"/>
        <w:rPr>
          <w:rFonts w:ascii="Helvetica" w:hAnsi="Helvetica" w:cs="Helvetica"/>
          <w:color w:val="auto"/>
          <w:sz w:val="28"/>
        </w:rPr>
      </w:pPr>
      <w:r>
        <w:rPr>
          <w:rFonts w:ascii="Helvetica" w:hAnsi="Helvetica"/>
          <w:color w:val="auto"/>
          <w:sz w:val="28"/>
        </w:rPr>
        <w:t xml:space="preserve">Vstoupíte-li do tohoto režimu, můžete s použitím jezdce měnit (nejnižší) hlasitost. </w:t>
      </w:r>
    </w:p>
    <w:p w14:paraId="4450404E" w14:textId="77777777" w:rsidR="0053082A" w:rsidRPr="00437A9D" w:rsidRDefault="0053082A" w:rsidP="0053082A">
      <w:pPr>
        <w:pStyle w:val="Odstavecseseznamem"/>
        <w:numPr>
          <w:ilvl w:val="0"/>
          <w:numId w:val="35"/>
        </w:numPr>
        <w:jc w:val="left"/>
        <w:rPr>
          <w:rFonts w:ascii="Helvetica" w:hAnsi="Helvetica" w:cs="Helvetica"/>
          <w:color w:val="auto"/>
          <w:sz w:val="28"/>
        </w:rPr>
      </w:pPr>
      <w:r>
        <w:rPr>
          <w:rFonts w:ascii="Helvetica" w:hAnsi="Helvetica"/>
          <w:color w:val="auto"/>
          <w:sz w:val="28"/>
        </w:rPr>
        <w:t xml:space="preserve">Dotkněte se jezdce. Spustí se zvuk. </w:t>
      </w:r>
    </w:p>
    <w:p w14:paraId="55BFBFFC" w14:textId="28FF2465" w:rsidR="0053082A" w:rsidRPr="00437A9D" w:rsidRDefault="0053082A" w:rsidP="0053082A">
      <w:pPr>
        <w:pStyle w:val="Odstavecseseznamem"/>
        <w:numPr>
          <w:ilvl w:val="0"/>
          <w:numId w:val="35"/>
        </w:numPr>
        <w:jc w:val="left"/>
        <w:rPr>
          <w:rFonts w:ascii="Helvetica" w:hAnsi="Helvetica" w:cs="Helvetica"/>
          <w:color w:val="auto"/>
          <w:sz w:val="28"/>
        </w:rPr>
      </w:pPr>
      <w:r>
        <w:rPr>
          <w:rFonts w:ascii="Helvetica" w:hAnsi="Helvetica"/>
          <w:color w:val="auto"/>
          <w:sz w:val="28"/>
        </w:rPr>
        <w:t xml:space="preserve">Posouváním prstu můžete měnit hlasitost zvuku. </w:t>
      </w:r>
    </w:p>
    <w:p w14:paraId="3835039C" w14:textId="59399AF2" w:rsidR="0053082A" w:rsidRPr="00437A9D" w:rsidRDefault="0053082A" w:rsidP="0053082A">
      <w:pPr>
        <w:pStyle w:val="Odstavecseseznamem"/>
        <w:numPr>
          <w:ilvl w:val="0"/>
          <w:numId w:val="35"/>
        </w:numPr>
        <w:jc w:val="left"/>
        <w:rPr>
          <w:rFonts w:ascii="Helvetica" w:hAnsi="Helvetica" w:cs="Helvetica"/>
          <w:color w:val="auto"/>
          <w:sz w:val="28"/>
        </w:rPr>
      </w:pPr>
      <w:r>
        <w:rPr>
          <w:rFonts w:ascii="Helvetica" w:hAnsi="Helvetica"/>
          <w:color w:val="auto"/>
          <w:sz w:val="28"/>
        </w:rPr>
        <w:t>Po dosažení požadované úrovně stiskněte znovu tlačítko FB, čímž potvrdíte nastavení.</w:t>
      </w:r>
    </w:p>
    <w:p w14:paraId="64D84213" w14:textId="0099203D" w:rsidR="0053082A" w:rsidRPr="00437A9D" w:rsidRDefault="0053082A" w:rsidP="0053082A">
      <w:pPr>
        <w:pStyle w:val="Odstavecseseznamem"/>
        <w:numPr>
          <w:ilvl w:val="0"/>
          <w:numId w:val="35"/>
        </w:numPr>
        <w:jc w:val="left"/>
        <w:rPr>
          <w:rFonts w:ascii="Helvetica" w:hAnsi="Helvetica" w:cs="Helvetica"/>
          <w:color w:val="auto"/>
          <w:sz w:val="28"/>
        </w:rPr>
      </w:pPr>
      <w:r>
        <w:rPr>
          <w:rFonts w:ascii="Helvetica" w:hAnsi="Helvetica"/>
          <w:color w:val="auto"/>
          <w:sz w:val="28"/>
        </w:rPr>
        <w:t>Aktuální hlasitost bude uložena do paměti a v budoucnu bude nejnižší hlasitostí odpovídající spodní poloze jezdce. Hlasitost bude součtem základní hlasitosti a hodnoty načtené z polohy vašeho prstu na jezdci.</w:t>
      </w:r>
    </w:p>
    <w:p w14:paraId="2DD3099B" w14:textId="0CEAED87" w:rsidR="005A057B" w:rsidRDefault="00413A7D" w:rsidP="000E2869">
      <w:pPr>
        <w:rPr>
          <w:rFonts w:ascii="Helvetica" w:hAnsi="Helvetica" w:cs="Helvetica"/>
          <w:color w:val="auto"/>
          <w:sz w:val="28"/>
          <w:szCs w:val="28"/>
        </w:rPr>
      </w:pPr>
      <w:r>
        <w:rPr>
          <w:rFonts w:ascii="Helvetica" w:hAnsi="Helvetica"/>
          <w:b/>
          <w:color w:val="FF0000"/>
          <w:sz w:val="28"/>
          <w:szCs w:val="28"/>
        </w:rPr>
        <w:t>(Režim 7)</w:t>
      </w:r>
      <w:r>
        <w:rPr>
          <w:rFonts w:ascii="Helvetica" w:hAnsi="Helvetica"/>
          <w:b/>
          <w:color w:val="9BBB59" w:themeColor="accent3"/>
          <w:sz w:val="28"/>
          <w:szCs w:val="28"/>
        </w:rPr>
        <w:t xml:space="preserve"> </w:t>
      </w:r>
      <w:r>
        <w:rPr>
          <w:rFonts w:ascii="Helvetica" w:hAnsi="Helvetica"/>
          <w:b/>
          <w:color w:val="auto"/>
          <w:sz w:val="28"/>
          <w:szCs w:val="28"/>
        </w:rPr>
        <w:t>Režim pro obnovení výchozího nastavení.</w:t>
      </w:r>
      <w:r>
        <w:rPr>
          <w:rFonts w:ascii="Helvetica" w:hAnsi="Helvetica"/>
          <w:color w:val="auto"/>
          <w:sz w:val="28"/>
          <w:szCs w:val="28"/>
        </w:rPr>
        <w:t xml:space="preserve">  Jde o režim „nouzové obnovy“ pro případ, že by se nastavení vymkla kontrole. Zvolíte-li tento režim, přístroj obnoví výchozí nastavení, což je téměř nejlepší volba.</w:t>
      </w:r>
    </w:p>
    <w:p w14:paraId="220E4D47" w14:textId="1F6B691B" w:rsidR="00D64C0A" w:rsidRPr="004E696D" w:rsidRDefault="00D64C0A" w:rsidP="00D64C0A">
      <w:pPr>
        <w:rPr>
          <w:rFonts w:ascii="Helvetica" w:hAnsi="Helvetica" w:cs="Helvetica"/>
          <w:color w:val="9BBB59" w:themeColor="accent3"/>
          <w:sz w:val="28"/>
          <w:szCs w:val="28"/>
        </w:rPr>
      </w:pPr>
      <w:r>
        <w:rPr>
          <w:rFonts w:ascii="Helvetica" w:hAnsi="Helvetica"/>
          <w:b/>
          <w:color w:val="FF0000"/>
          <w:sz w:val="28"/>
          <w:szCs w:val="28"/>
        </w:rPr>
        <w:lastRenderedPageBreak/>
        <w:t>(Režim 8)</w:t>
      </w:r>
      <w:r>
        <w:rPr>
          <w:rFonts w:ascii="Helvetica" w:hAnsi="Helvetica"/>
          <w:b/>
          <w:color w:val="9BBB59" w:themeColor="accent3"/>
          <w:sz w:val="28"/>
          <w:szCs w:val="28"/>
        </w:rPr>
        <w:t xml:space="preserve"> </w:t>
      </w:r>
      <w:r>
        <w:rPr>
          <w:rFonts w:ascii="Helvetica" w:hAnsi="Helvetica"/>
          <w:b/>
          <w:color w:val="9BBB59" w:themeColor="accent3"/>
          <w:sz w:val="28"/>
          <w:szCs w:val="28"/>
          <w:u w:val="single"/>
        </w:rPr>
        <w:t>Režim tónů</w:t>
      </w:r>
      <w:r>
        <w:rPr>
          <w:rFonts w:ascii="Helvetica" w:hAnsi="Helvetica"/>
          <w:b/>
          <w:color w:val="9BBB59" w:themeColor="accent3"/>
          <w:sz w:val="28"/>
          <w:szCs w:val="28"/>
        </w:rPr>
        <w:t>.</w:t>
      </w:r>
      <w:r>
        <w:rPr>
          <w:rFonts w:ascii="Helvetica" w:hAnsi="Helvetica"/>
          <w:color w:val="auto"/>
          <w:sz w:val="28"/>
          <w:szCs w:val="28"/>
        </w:rPr>
        <w:t xml:space="preserve">  </w:t>
      </w:r>
      <w:r>
        <w:rPr>
          <w:rFonts w:ascii="Helvetica" w:hAnsi="Helvetica"/>
          <w:color w:val="9BBB59" w:themeColor="accent3"/>
          <w:sz w:val="28"/>
          <w:szCs w:val="28"/>
        </w:rPr>
        <w:t>V tomto demo režimu si můžete zazpívat jednoduché písničky. Režim změní způsob, jímž se pomocí bočního jezdce ovládá výška tónu. Zapnete-li tento režim, bude přístroj používat tóny v rozsahu od DV po A3. Po dalším vstupu do tohoto režimu se přístroj přepne zpět na jasné tóny (výchozí nastavení).</w:t>
      </w:r>
    </w:p>
    <w:p w14:paraId="15B70F2A" w14:textId="77777777" w:rsidR="00D74D3C" w:rsidRDefault="00D74D3C" w:rsidP="00D64C0A">
      <w:pPr>
        <w:rPr>
          <w:rFonts w:ascii="Helvetica" w:hAnsi="Helvetica" w:cs="Helvetica"/>
          <w:color w:val="auto"/>
          <w:sz w:val="28"/>
          <w:szCs w:val="28"/>
          <w:lang w:val="en-US"/>
        </w:rPr>
      </w:pPr>
    </w:p>
    <w:p w14:paraId="2ACD6931" w14:textId="77777777" w:rsidR="00D74D3C" w:rsidRDefault="00D74D3C" w:rsidP="00D64C0A">
      <w:pPr>
        <w:rPr>
          <w:rFonts w:ascii="Helvetica" w:hAnsi="Helvetica" w:cs="Helvetica"/>
          <w:color w:val="auto"/>
          <w:sz w:val="28"/>
          <w:szCs w:val="28"/>
          <w:lang w:val="en-US"/>
        </w:rPr>
      </w:pPr>
    </w:p>
    <w:p w14:paraId="254959B7" w14:textId="77777777" w:rsidR="00D74D3C" w:rsidRDefault="00D74D3C" w:rsidP="00D64C0A">
      <w:pPr>
        <w:rPr>
          <w:rFonts w:ascii="Helvetica" w:hAnsi="Helvetica" w:cs="Helvetica"/>
          <w:color w:val="auto"/>
          <w:sz w:val="28"/>
          <w:szCs w:val="28"/>
          <w:lang w:val="en-US"/>
        </w:rPr>
      </w:pPr>
    </w:p>
    <w:p w14:paraId="0A037DF4" w14:textId="77777777" w:rsidR="00D74D3C" w:rsidRDefault="00D74D3C" w:rsidP="00D64C0A">
      <w:pPr>
        <w:rPr>
          <w:rFonts w:ascii="Helvetica" w:hAnsi="Helvetica" w:cs="Helvetica"/>
          <w:color w:val="auto"/>
          <w:sz w:val="28"/>
          <w:szCs w:val="28"/>
          <w:lang w:val="en-US"/>
        </w:rPr>
      </w:pPr>
    </w:p>
    <w:p w14:paraId="43039D28" w14:textId="77777777" w:rsidR="00D74D3C" w:rsidRDefault="00D74D3C" w:rsidP="00D64C0A">
      <w:pPr>
        <w:rPr>
          <w:rFonts w:ascii="Helvetica" w:hAnsi="Helvetica" w:cs="Helvetica"/>
          <w:color w:val="auto"/>
          <w:sz w:val="28"/>
          <w:szCs w:val="28"/>
          <w:lang w:val="en-US"/>
        </w:rPr>
      </w:pPr>
    </w:p>
    <w:p w14:paraId="2BA6FF94" w14:textId="77777777" w:rsidR="00D64C0A" w:rsidRDefault="00D64C0A" w:rsidP="000E2869">
      <w:pPr>
        <w:rPr>
          <w:rFonts w:ascii="Helvetica" w:hAnsi="Helvetica" w:cs="Helvetica"/>
          <w:color w:val="auto"/>
          <w:sz w:val="28"/>
          <w:szCs w:val="28"/>
          <w:lang w:val="en-US"/>
        </w:rPr>
      </w:pPr>
    </w:p>
    <w:p w14:paraId="15F5CD36" w14:textId="45F9C5D9" w:rsidR="00D33AE4" w:rsidRPr="00C96EB7" w:rsidRDefault="00D33AE4" w:rsidP="00C96EB7">
      <w:pPr>
        <w:jc w:val="center"/>
        <w:rPr>
          <w:rStyle w:val="Odkazintenzivn"/>
          <w:sz w:val="36"/>
        </w:rPr>
      </w:pPr>
      <w:r>
        <w:rPr>
          <w:rStyle w:val="Odkazintenzivn"/>
          <w:sz w:val="36"/>
        </w:rPr>
        <w:t>IX. Technické parametry elektrolarynxu Inspiration</w:t>
      </w:r>
    </w:p>
    <w:p w14:paraId="3413BBFE" w14:textId="77777777" w:rsidR="00D33AE4" w:rsidRDefault="00D33AE4" w:rsidP="00D33AE4">
      <w:pPr>
        <w:pStyle w:val="Bezmezer"/>
        <w:rPr>
          <w:sz w:val="28"/>
        </w:rPr>
      </w:pPr>
    </w:p>
    <w:p w14:paraId="14243E8D" w14:textId="77777777" w:rsidR="005A057B" w:rsidRPr="00F7437D" w:rsidRDefault="005A057B" w:rsidP="00D33AE4">
      <w:pPr>
        <w:pStyle w:val="Bezmezer"/>
        <w:rPr>
          <w:b/>
          <w:sz w:val="28"/>
          <w:lang w:val="en-US"/>
        </w:rPr>
        <w:sectPr w:rsidR="005A057B" w:rsidRPr="00F7437D" w:rsidSect="007523DA">
          <w:headerReference w:type="default" r:id="rId14"/>
          <w:footerReference w:type="default" r:id="rId15"/>
          <w:type w:val="continuous"/>
          <w:pgSz w:w="12240" w:h="15840" w:code="1"/>
          <w:pgMar w:top="1440" w:right="1368" w:bottom="1440" w:left="1368" w:header="0" w:footer="144" w:gutter="0"/>
          <w:cols w:space="708"/>
          <w:docGrid w:linePitch="360"/>
        </w:sectPr>
      </w:pPr>
    </w:p>
    <w:tbl>
      <w:tblPr>
        <w:tblW w:w="4628" w:type="pct"/>
        <w:tblBorders>
          <w:insideH w:val="dashed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644"/>
      </w:tblGrid>
      <w:tr w:rsidR="00D33AE4" w:rsidRPr="00F7437D" w14:paraId="593F5698" w14:textId="77777777" w:rsidTr="00B73B84">
        <w:trPr>
          <w:trHeight w:val="510"/>
        </w:trPr>
        <w:tc>
          <w:tcPr>
            <w:tcW w:w="3312" w:type="pct"/>
            <w:shd w:val="clear" w:color="000000" w:fill="BDD7EE"/>
            <w:noWrap/>
            <w:vAlign w:val="center"/>
            <w:hideMark/>
          </w:tcPr>
          <w:p w14:paraId="741FC2A2" w14:textId="77777777" w:rsidR="00D33AE4" w:rsidRPr="00F7437D" w:rsidRDefault="00D33AE4" w:rsidP="00B73B84">
            <w:pPr>
              <w:pStyle w:val="Bezmezer"/>
              <w:rPr>
                <w:b/>
                <w:sz w:val="28"/>
              </w:rPr>
            </w:pPr>
            <w:r>
              <w:rPr>
                <w:b/>
                <w:sz w:val="28"/>
              </w:rPr>
              <w:t>Obecné parametry</w:t>
            </w:r>
          </w:p>
        </w:tc>
        <w:tc>
          <w:tcPr>
            <w:tcW w:w="1688" w:type="pct"/>
            <w:shd w:val="clear" w:color="000000" w:fill="BDD7EE"/>
            <w:noWrap/>
            <w:vAlign w:val="center"/>
            <w:hideMark/>
          </w:tcPr>
          <w:p w14:paraId="017AA602" w14:textId="77777777" w:rsidR="00D33AE4" w:rsidRPr="00F7437D" w:rsidRDefault="00D33AE4" w:rsidP="00B73B84">
            <w:pPr>
              <w:pStyle w:val="Bezmezer"/>
              <w:rPr>
                <w:b/>
                <w:sz w:val="28"/>
              </w:rPr>
            </w:pPr>
            <w:r>
              <w:rPr>
                <w:b/>
                <w:sz w:val="28"/>
              </w:rPr>
              <w:t>Inspiration</w:t>
            </w:r>
          </w:p>
        </w:tc>
      </w:tr>
      <w:tr w:rsidR="00D33AE4" w:rsidRPr="00F7437D" w14:paraId="617945B0" w14:textId="77777777" w:rsidTr="00B73B84">
        <w:trPr>
          <w:trHeight w:val="300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6DE9E414" w14:textId="77777777" w:rsidR="00D33AE4" w:rsidRPr="00F7437D" w:rsidRDefault="00D33AE4" w:rsidP="00B73B84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Nastavitelná výška tónu</w:t>
            </w:r>
          </w:p>
        </w:tc>
        <w:tc>
          <w:tcPr>
            <w:tcW w:w="1688" w:type="pct"/>
            <w:shd w:val="clear" w:color="auto" w:fill="auto"/>
            <w:noWrap/>
            <w:vAlign w:val="center"/>
            <w:hideMark/>
          </w:tcPr>
          <w:p w14:paraId="40DFB6EC" w14:textId="77777777" w:rsidR="00D33AE4" w:rsidRPr="00F7437D" w:rsidRDefault="00D33AE4" w:rsidP="00B73B84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Ano</w:t>
            </w:r>
          </w:p>
        </w:tc>
      </w:tr>
      <w:tr w:rsidR="00D33AE4" w:rsidRPr="00F7437D" w14:paraId="395D547C" w14:textId="77777777" w:rsidTr="00B73B84">
        <w:trPr>
          <w:trHeight w:val="300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0473557F" w14:textId="77777777" w:rsidR="00D33AE4" w:rsidRPr="00F7437D" w:rsidRDefault="00D33AE4" w:rsidP="00B73B84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Nastavitelná hlasitost</w:t>
            </w:r>
          </w:p>
        </w:tc>
        <w:tc>
          <w:tcPr>
            <w:tcW w:w="1688" w:type="pct"/>
            <w:shd w:val="clear" w:color="auto" w:fill="auto"/>
            <w:noWrap/>
            <w:vAlign w:val="center"/>
            <w:hideMark/>
          </w:tcPr>
          <w:p w14:paraId="57A39378" w14:textId="77777777" w:rsidR="00D33AE4" w:rsidRPr="00F7437D" w:rsidRDefault="00D33AE4" w:rsidP="00B73B84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Ano</w:t>
            </w:r>
          </w:p>
        </w:tc>
      </w:tr>
      <w:tr w:rsidR="00D33AE4" w:rsidRPr="00F7437D" w14:paraId="7263B2DA" w14:textId="77777777" w:rsidTr="00B73B84">
        <w:trPr>
          <w:trHeight w:val="300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4C7EF67B" w14:textId="77777777" w:rsidR="00D33AE4" w:rsidRPr="00F7437D" w:rsidRDefault="00D33AE4" w:rsidP="00B73B84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Celkový rozsah výšky tónu</w:t>
            </w:r>
          </w:p>
        </w:tc>
        <w:tc>
          <w:tcPr>
            <w:tcW w:w="1688" w:type="pct"/>
            <w:shd w:val="clear" w:color="auto" w:fill="auto"/>
            <w:noWrap/>
            <w:vAlign w:val="center"/>
            <w:hideMark/>
          </w:tcPr>
          <w:p w14:paraId="3DC2B9EE" w14:textId="77777777" w:rsidR="00D33AE4" w:rsidRPr="00F7437D" w:rsidRDefault="00D33AE4" w:rsidP="00B73B84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70–195 Hz</w:t>
            </w:r>
          </w:p>
        </w:tc>
      </w:tr>
      <w:tr w:rsidR="00D33AE4" w:rsidRPr="00F7437D" w14:paraId="35B810BE" w14:textId="77777777" w:rsidTr="00B73B84">
        <w:trPr>
          <w:trHeight w:val="300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75D15BC3" w14:textId="77777777" w:rsidR="00D33AE4" w:rsidRPr="00F7437D" w:rsidRDefault="00D33AE4" w:rsidP="00B73B84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Rozsah základní výšky</w:t>
            </w:r>
          </w:p>
        </w:tc>
        <w:tc>
          <w:tcPr>
            <w:tcW w:w="1688" w:type="pct"/>
            <w:shd w:val="clear" w:color="auto" w:fill="auto"/>
            <w:noWrap/>
            <w:vAlign w:val="center"/>
            <w:hideMark/>
          </w:tcPr>
          <w:p w14:paraId="7BBA50BB" w14:textId="77777777" w:rsidR="00D33AE4" w:rsidRPr="00F7437D" w:rsidRDefault="00D33AE4" w:rsidP="00B73B84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70–121 Hz</w:t>
            </w:r>
          </w:p>
        </w:tc>
      </w:tr>
      <w:tr w:rsidR="00D33AE4" w:rsidRPr="00F7437D" w14:paraId="17B9DDBA" w14:textId="77777777" w:rsidTr="00B73B84">
        <w:trPr>
          <w:trHeight w:val="300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716717C5" w14:textId="77777777" w:rsidR="00D33AE4" w:rsidRPr="00F7437D" w:rsidRDefault="00D33AE4" w:rsidP="00B73B84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Dynamická výška tónu</w:t>
            </w:r>
          </w:p>
        </w:tc>
        <w:tc>
          <w:tcPr>
            <w:tcW w:w="1688" w:type="pct"/>
            <w:shd w:val="clear" w:color="auto" w:fill="auto"/>
            <w:noWrap/>
            <w:vAlign w:val="center"/>
            <w:hideMark/>
          </w:tcPr>
          <w:p w14:paraId="1B07DD1A" w14:textId="77777777" w:rsidR="00D33AE4" w:rsidRPr="00F7437D" w:rsidRDefault="00D33AE4" w:rsidP="00B73B84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45-70 Hz</w:t>
            </w:r>
          </w:p>
        </w:tc>
      </w:tr>
      <w:tr w:rsidR="00D33AE4" w:rsidRPr="00F7437D" w14:paraId="122179DC" w14:textId="77777777" w:rsidTr="00B73B84">
        <w:trPr>
          <w:trHeight w:val="300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507BF3A6" w14:textId="77777777" w:rsidR="00D33AE4" w:rsidRPr="00F7437D" w:rsidRDefault="00D33AE4" w:rsidP="00B73B84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Rozsah hlasitosti</w:t>
            </w:r>
          </w:p>
        </w:tc>
        <w:tc>
          <w:tcPr>
            <w:tcW w:w="1688" w:type="pct"/>
            <w:shd w:val="clear" w:color="auto" w:fill="auto"/>
            <w:noWrap/>
            <w:vAlign w:val="center"/>
            <w:hideMark/>
          </w:tcPr>
          <w:p w14:paraId="3E3F014B" w14:textId="77777777" w:rsidR="00D33AE4" w:rsidRPr="00F7437D" w:rsidRDefault="00D33AE4" w:rsidP="00B73B84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60–83 dB</w:t>
            </w:r>
          </w:p>
        </w:tc>
      </w:tr>
      <w:tr w:rsidR="00D33AE4" w:rsidRPr="00F7437D" w14:paraId="079BCFA6" w14:textId="77777777" w:rsidTr="00B73B84">
        <w:trPr>
          <w:trHeight w:val="300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294C97B5" w14:textId="503DB48C" w:rsidR="00D33AE4" w:rsidRPr="00F7437D" w:rsidRDefault="004F49FB" w:rsidP="00B73B84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Rozsah dynamické hlasitosti</w:t>
            </w:r>
          </w:p>
        </w:tc>
        <w:tc>
          <w:tcPr>
            <w:tcW w:w="1688" w:type="pct"/>
            <w:shd w:val="clear" w:color="auto" w:fill="auto"/>
            <w:noWrap/>
            <w:vAlign w:val="center"/>
            <w:hideMark/>
          </w:tcPr>
          <w:p w14:paraId="7A64C9BA" w14:textId="5B40C96E" w:rsidR="00D33AE4" w:rsidRPr="00F7437D" w:rsidRDefault="00B73B84" w:rsidP="00B73B84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základní hlasitost + max. 11 dB</w:t>
            </w:r>
          </w:p>
        </w:tc>
      </w:tr>
      <w:tr w:rsidR="00D33AE4" w:rsidRPr="00F7437D" w14:paraId="6A5B742D" w14:textId="77777777" w:rsidTr="00B73B84">
        <w:trPr>
          <w:trHeight w:val="300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7F79B625" w14:textId="77777777" w:rsidR="00D33AE4" w:rsidRPr="00F7437D" w:rsidRDefault="00D33AE4" w:rsidP="00B73B84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Provozní doba na jedno nabití</w:t>
            </w:r>
          </w:p>
        </w:tc>
        <w:tc>
          <w:tcPr>
            <w:tcW w:w="1688" w:type="pct"/>
            <w:shd w:val="clear" w:color="auto" w:fill="auto"/>
            <w:noWrap/>
            <w:vAlign w:val="center"/>
            <w:hideMark/>
          </w:tcPr>
          <w:p w14:paraId="7B4D9509" w14:textId="77777777" w:rsidR="00D33AE4" w:rsidRPr="00F7437D" w:rsidRDefault="00D33AE4" w:rsidP="00B73B84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20–24 h*</w:t>
            </w:r>
          </w:p>
        </w:tc>
      </w:tr>
      <w:tr w:rsidR="00D33AE4" w:rsidRPr="00F7437D" w14:paraId="589C40D2" w14:textId="77777777" w:rsidTr="00B73B84">
        <w:trPr>
          <w:trHeight w:val="300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5184D091" w14:textId="77777777" w:rsidR="00D33AE4" w:rsidRPr="00F7437D" w:rsidRDefault="00D33AE4" w:rsidP="00B73B84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Doba nabíjení</w:t>
            </w:r>
          </w:p>
        </w:tc>
        <w:tc>
          <w:tcPr>
            <w:tcW w:w="1688" w:type="pct"/>
            <w:shd w:val="clear" w:color="auto" w:fill="auto"/>
            <w:noWrap/>
            <w:vAlign w:val="center"/>
            <w:hideMark/>
          </w:tcPr>
          <w:p w14:paraId="6F422BEE" w14:textId="77777777" w:rsidR="00D33AE4" w:rsidRPr="00F7437D" w:rsidRDefault="00D33AE4" w:rsidP="00B73B84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 xml:space="preserve">4 h s originální nabíječkou </w:t>
            </w:r>
          </w:p>
        </w:tc>
      </w:tr>
      <w:tr w:rsidR="00D33AE4" w:rsidRPr="00F7437D" w14:paraId="42FEEDE3" w14:textId="77777777" w:rsidTr="00B73B84">
        <w:trPr>
          <w:trHeight w:val="300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7D6F9FC3" w14:textId="77777777" w:rsidR="00D33AE4" w:rsidRPr="00F7437D" w:rsidRDefault="00D33AE4" w:rsidP="00B73B84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Mechanická tlačítka</w:t>
            </w:r>
          </w:p>
        </w:tc>
        <w:tc>
          <w:tcPr>
            <w:tcW w:w="1688" w:type="pct"/>
            <w:shd w:val="clear" w:color="auto" w:fill="auto"/>
            <w:noWrap/>
            <w:vAlign w:val="center"/>
            <w:hideMark/>
          </w:tcPr>
          <w:p w14:paraId="3E50F620" w14:textId="77777777" w:rsidR="00D33AE4" w:rsidRPr="00F7437D" w:rsidRDefault="00D33AE4" w:rsidP="00B73B84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Ne</w:t>
            </w:r>
          </w:p>
        </w:tc>
      </w:tr>
      <w:tr w:rsidR="00D33AE4" w:rsidRPr="00F7437D" w14:paraId="19180A88" w14:textId="77777777" w:rsidTr="00B73B84">
        <w:trPr>
          <w:trHeight w:val="300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48F8E326" w14:textId="77777777" w:rsidR="00D33AE4" w:rsidRPr="00F7437D" w:rsidRDefault="00D33AE4" w:rsidP="00B73B84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Tlačítka pro řeč</w:t>
            </w:r>
          </w:p>
        </w:tc>
        <w:tc>
          <w:tcPr>
            <w:tcW w:w="1688" w:type="pct"/>
            <w:shd w:val="clear" w:color="auto" w:fill="auto"/>
            <w:noWrap/>
            <w:vAlign w:val="center"/>
            <w:hideMark/>
          </w:tcPr>
          <w:p w14:paraId="0F2EFFCD" w14:textId="77777777" w:rsidR="00D33AE4" w:rsidRPr="00F7437D" w:rsidRDefault="00D33AE4" w:rsidP="00B73B84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D33AE4" w:rsidRPr="00F7437D" w14:paraId="1305E263" w14:textId="77777777" w:rsidTr="00B73B84">
        <w:trPr>
          <w:trHeight w:val="300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4A58B994" w14:textId="77777777" w:rsidR="00D33AE4" w:rsidRPr="00F7437D" w:rsidRDefault="00D33AE4" w:rsidP="00B73B84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Dotykové tlačítko</w:t>
            </w:r>
          </w:p>
        </w:tc>
        <w:tc>
          <w:tcPr>
            <w:tcW w:w="1688" w:type="pct"/>
            <w:shd w:val="clear" w:color="auto" w:fill="auto"/>
            <w:noWrap/>
            <w:vAlign w:val="center"/>
            <w:hideMark/>
          </w:tcPr>
          <w:p w14:paraId="48D4491E" w14:textId="77777777" w:rsidR="00D33AE4" w:rsidRPr="00F7437D" w:rsidRDefault="00D33AE4" w:rsidP="00B73B84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33AE4" w:rsidRPr="00F7437D" w14:paraId="35C8A4DD" w14:textId="77777777" w:rsidTr="00B73B84">
        <w:trPr>
          <w:trHeight w:val="300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63CAA550" w14:textId="77777777" w:rsidR="00D33AE4" w:rsidRPr="00F7437D" w:rsidRDefault="00D33AE4" w:rsidP="00B73B84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Dotykový jezdec</w:t>
            </w:r>
          </w:p>
        </w:tc>
        <w:tc>
          <w:tcPr>
            <w:tcW w:w="1688" w:type="pct"/>
            <w:shd w:val="clear" w:color="auto" w:fill="auto"/>
            <w:noWrap/>
            <w:vAlign w:val="center"/>
            <w:hideMark/>
          </w:tcPr>
          <w:p w14:paraId="7034D47D" w14:textId="77777777" w:rsidR="00D33AE4" w:rsidRPr="00F7437D" w:rsidRDefault="00D33AE4" w:rsidP="00B73B84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33AE4" w:rsidRPr="00F7437D" w14:paraId="46539D36" w14:textId="77777777" w:rsidTr="00B73B84">
        <w:trPr>
          <w:trHeight w:val="300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6D698A06" w14:textId="558804FA" w:rsidR="00D33AE4" w:rsidRPr="00F7437D" w:rsidRDefault="00D33AE4" w:rsidP="00B73B84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Nabíjení přes USB</w:t>
            </w:r>
          </w:p>
        </w:tc>
        <w:tc>
          <w:tcPr>
            <w:tcW w:w="1688" w:type="pct"/>
            <w:shd w:val="clear" w:color="auto" w:fill="auto"/>
            <w:noWrap/>
            <w:vAlign w:val="center"/>
            <w:hideMark/>
          </w:tcPr>
          <w:p w14:paraId="04E0FCEC" w14:textId="77777777" w:rsidR="00D33AE4" w:rsidRPr="00F7437D" w:rsidRDefault="00D33AE4" w:rsidP="00B73B84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Ano</w:t>
            </w:r>
          </w:p>
        </w:tc>
      </w:tr>
      <w:tr w:rsidR="00D33AE4" w:rsidRPr="00F7437D" w14:paraId="21D5DA46" w14:textId="77777777" w:rsidTr="00B73B84">
        <w:trPr>
          <w:trHeight w:val="300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14:paraId="10C2F24B" w14:textId="77777777" w:rsidR="00D33AE4" w:rsidRPr="00F7437D" w:rsidRDefault="00D33AE4" w:rsidP="00B73B84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* v závislosti na zvolené výšce tónu a hlasitosti</w:t>
            </w:r>
          </w:p>
        </w:tc>
      </w:tr>
      <w:tr w:rsidR="00D33AE4" w:rsidRPr="00F7437D" w14:paraId="70EC27FF" w14:textId="77777777" w:rsidTr="00B73B84">
        <w:trPr>
          <w:trHeight w:val="300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24237DA8" w14:textId="77777777" w:rsidR="00D33AE4" w:rsidRPr="00F7437D" w:rsidRDefault="00D33AE4" w:rsidP="00B73B84">
            <w:pPr>
              <w:pStyle w:val="Bezmezer"/>
              <w:rPr>
                <w:color w:val="000000"/>
                <w:sz w:val="36"/>
                <w:lang w:val="en-US"/>
              </w:rPr>
            </w:pPr>
          </w:p>
        </w:tc>
        <w:tc>
          <w:tcPr>
            <w:tcW w:w="1688" w:type="pct"/>
            <w:shd w:val="clear" w:color="auto" w:fill="auto"/>
            <w:noWrap/>
            <w:vAlign w:val="center"/>
            <w:hideMark/>
          </w:tcPr>
          <w:p w14:paraId="009861CA" w14:textId="77777777" w:rsidR="00D33AE4" w:rsidRPr="00F7437D" w:rsidRDefault="00D33AE4" w:rsidP="00B73B84">
            <w:pPr>
              <w:pStyle w:val="Bezmezer"/>
              <w:rPr>
                <w:rFonts w:ascii="Times New Roman" w:hAnsi="Times New Roman"/>
                <w:color w:val="auto"/>
                <w:sz w:val="32"/>
                <w:szCs w:val="20"/>
                <w:lang w:val="en-US"/>
              </w:rPr>
            </w:pPr>
          </w:p>
        </w:tc>
      </w:tr>
      <w:tr w:rsidR="00D33AE4" w:rsidRPr="00F7437D" w14:paraId="68C9BF56" w14:textId="77777777" w:rsidTr="00B73B84">
        <w:trPr>
          <w:trHeight w:val="510"/>
        </w:trPr>
        <w:tc>
          <w:tcPr>
            <w:tcW w:w="3312" w:type="pct"/>
            <w:shd w:val="clear" w:color="000000" w:fill="BDD7EE"/>
            <w:noWrap/>
            <w:vAlign w:val="center"/>
            <w:hideMark/>
          </w:tcPr>
          <w:p w14:paraId="2EC74286" w14:textId="77777777" w:rsidR="00D33AE4" w:rsidRPr="00F7437D" w:rsidRDefault="00D33AE4" w:rsidP="00B73B84">
            <w:pPr>
              <w:pStyle w:val="Bezmezer"/>
              <w:rPr>
                <w:b/>
                <w:sz w:val="28"/>
              </w:rPr>
            </w:pPr>
            <w:r>
              <w:rPr>
                <w:b/>
                <w:sz w:val="28"/>
              </w:rPr>
              <w:t>Fyzické parametry</w:t>
            </w:r>
          </w:p>
        </w:tc>
        <w:tc>
          <w:tcPr>
            <w:tcW w:w="1688" w:type="pct"/>
            <w:shd w:val="clear" w:color="000000" w:fill="BDD7EE"/>
            <w:noWrap/>
            <w:vAlign w:val="center"/>
            <w:hideMark/>
          </w:tcPr>
          <w:p w14:paraId="2D4FC873" w14:textId="77777777" w:rsidR="00D33AE4" w:rsidRPr="00F7437D" w:rsidRDefault="00D33AE4" w:rsidP="00B73B84">
            <w:pPr>
              <w:pStyle w:val="Bezmezer"/>
              <w:rPr>
                <w:b/>
                <w:sz w:val="28"/>
              </w:rPr>
            </w:pPr>
            <w:r>
              <w:rPr>
                <w:b/>
                <w:sz w:val="28"/>
              </w:rPr>
              <w:t>Inspiration</w:t>
            </w:r>
          </w:p>
        </w:tc>
      </w:tr>
      <w:tr w:rsidR="00D33AE4" w:rsidRPr="00F7437D" w14:paraId="7B569459" w14:textId="77777777" w:rsidTr="00B73B84">
        <w:trPr>
          <w:trHeight w:val="300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1EBE4519" w14:textId="77777777" w:rsidR="00D33AE4" w:rsidRPr="00F7437D" w:rsidRDefault="00D33AE4" w:rsidP="00B73B84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Průměr x délka</w:t>
            </w:r>
          </w:p>
        </w:tc>
        <w:tc>
          <w:tcPr>
            <w:tcW w:w="1688" w:type="pct"/>
            <w:shd w:val="clear" w:color="auto" w:fill="auto"/>
            <w:noWrap/>
            <w:vAlign w:val="center"/>
            <w:hideMark/>
          </w:tcPr>
          <w:p w14:paraId="046D976B" w14:textId="77777777" w:rsidR="00D33AE4" w:rsidRPr="00F7437D" w:rsidRDefault="00D33AE4" w:rsidP="00B73B84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F32 x 123 mm</w:t>
            </w:r>
          </w:p>
        </w:tc>
      </w:tr>
      <w:tr w:rsidR="00D33AE4" w:rsidRPr="00F7437D" w14:paraId="4B8FEFF8" w14:textId="77777777" w:rsidTr="00B73B84">
        <w:trPr>
          <w:trHeight w:val="300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4386082D" w14:textId="77777777" w:rsidR="00D33AE4" w:rsidRPr="00F7437D" w:rsidRDefault="00D33AE4" w:rsidP="00B73B84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Hmotnost</w:t>
            </w:r>
          </w:p>
        </w:tc>
        <w:tc>
          <w:tcPr>
            <w:tcW w:w="1688" w:type="pct"/>
            <w:shd w:val="clear" w:color="auto" w:fill="auto"/>
            <w:noWrap/>
            <w:vAlign w:val="center"/>
            <w:hideMark/>
          </w:tcPr>
          <w:p w14:paraId="07F48B48" w14:textId="77777777" w:rsidR="00D33AE4" w:rsidRPr="00F7437D" w:rsidRDefault="00D33AE4" w:rsidP="00B73B84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168 g s baterií</w:t>
            </w:r>
          </w:p>
        </w:tc>
      </w:tr>
      <w:tr w:rsidR="00D33AE4" w:rsidRPr="00F7437D" w14:paraId="7180C87E" w14:textId="77777777" w:rsidTr="00B73B84">
        <w:trPr>
          <w:trHeight w:val="300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6BF5DA61" w14:textId="77777777" w:rsidR="00D33AE4" w:rsidRPr="00F7437D" w:rsidRDefault="00D33AE4" w:rsidP="00B73B84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Materiál pláště</w:t>
            </w:r>
          </w:p>
        </w:tc>
        <w:tc>
          <w:tcPr>
            <w:tcW w:w="1688" w:type="pct"/>
            <w:shd w:val="clear" w:color="auto" w:fill="auto"/>
            <w:noWrap/>
            <w:vAlign w:val="center"/>
            <w:hideMark/>
          </w:tcPr>
          <w:p w14:paraId="51C79A8C" w14:textId="77777777" w:rsidR="00D33AE4" w:rsidRPr="00F7437D" w:rsidRDefault="00D33AE4" w:rsidP="00B73B84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ABS + hliník</w:t>
            </w:r>
          </w:p>
        </w:tc>
      </w:tr>
      <w:tr w:rsidR="00D33AE4" w:rsidRPr="00F7437D" w14:paraId="21A339C8" w14:textId="77777777" w:rsidTr="00B73B84">
        <w:trPr>
          <w:trHeight w:val="300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74988F98" w14:textId="3A1D2702" w:rsidR="00D33AE4" w:rsidRPr="00F7437D" w:rsidRDefault="00F217CD" w:rsidP="00B73B84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Odolný proti korozi</w:t>
            </w:r>
          </w:p>
        </w:tc>
        <w:tc>
          <w:tcPr>
            <w:tcW w:w="1688" w:type="pct"/>
            <w:shd w:val="clear" w:color="auto" w:fill="auto"/>
            <w:noWrap/>
            <w:vAlign w:val="center"/>
            <w:hideMark/>
          </w:tcPr>
          <w:p w14:paraId="1BC9A3F2" w14:textId="77777777" w:rsidR="00D33AE4" w:rsidRPr="00F7437D" w:rsidRDefault="00D33AE4" w:rsidP="00B73B84">
            <w:pPr>
              <w:pStyle w:val="Bezmezer"/>
              <w:rPr>
                <w:sz w:val="28"/>
              </w:rPr>
            </w:pPr>
          </w:p>
        </w:tc>
      </w:tr>
      <w:tr w:rsidR="00D33AE4" w:rsidRPr="00F7437D" w14:paraId="5C56E25F" w14:textId="77777777" w:rsidTr="00B73B84">
        <w:trPr>
          <w:trHeight w:val="300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0DEC7059" w14:textId="21E2DD5C" w:rsidR="00D33AE4" w:rsidRPr="00F7437D" w:rsidRDefault="00F217CD" w:rsidP="00B73B84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Odolný proti vlhkosti</w:t>
            </w:r>
          </w:p>
        </w:tc>
        <w:tc>
          <w:tcPr>
            <w:tcW w:w="1688" w:type="pct"/>
            <w:shd w:val="clear" w:color="auto" w:fill="auto"/>
            <w:noWrap/>
            <w:vAlign w:val="center"/>
            <w:hideMark/>
          </w:tcPr>
          <w:p w14:paraId="429EACC5" w14:textId="77777777" w:rsidR="00D33AE4" w:rsidRPr="00F7437D" w:rsidRDefault="00D33AE4" w:rsidP="00B73B84">
            <w:pPr>
              <w:pStyle w:val="Bezmezer"/>
              <w:rPr>
                <w:sz w:val="28"/>
              </w:rPr>
            </w:pPr>
          </w:p>
        </w:tc>
      </w:tr>
      <w:tr w:rsidR="00D33AE4" w:rsidRPr="00F7437D" w14:paraId="68B9E77D" w14:textId="77777777" w:rsidTr="00B73B84">
        <w:trPr>
          <w:trHeight w:val="300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0C374A6E" w14:textId="5F536525" w:rsidR="00D33AE4" w:rsidRPr="00F7437D" w:rsidRDefault="00F217CD" w:rsidP="00B73B84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Dosažený standard</w:t>
            </w:r>
          </w:p>
        </w:tc>
        <w:tc>
          <w:tcPr>
            <w:tcW w:w="1688" w:type="pct"/>
            <w:shd w:val="clear" w:color="auto" w:fill="auto"/>
            <w:noWrap/>
            <w:vAlign w:val="center"/>
            <w:hideMark/>
          </w:tcPr>
          <w:p w14:paraId="402F115D" w14:textId="77777777" w:rsidR="00D33AE4" w:rsidRPr="00F7437D" w:rsidRDefault="00D33AE4" w:rsidP="00B73B84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IP43</w:t>
            </w:r>
          </w:p>
        </w:tc>
      </w:tr>
      <w:tr w:rsidR="00D33AE4" w:rsidRPr="00F7437D" w14:paraId="5624C3C4" w14:textId="77777777" w:rsidTr="00B73B84">
        <w:trPr>
          <w:trHeight w:val="300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3EF283EC" w14:textId="77777777" w:rsidR="00D33AE4" w:rsidRPr="00F7437D" w:rsidRDefault="00D33AE4" w:rsidP="00B73B84">
            <w:pPr>
              <w:pStyle w:val="Bezmezer"/>
              <w:rPr>
                <w:color w:val="000000"/>
                <w:sz w:val="36"/>
                <w:lang w:val="en-US"/>
              </w:rPr>
            </w:pPr>
          </w:p>
        </w:tc>
        <w:tc>
          <w:tcPr>
            <w:tcW w:w="1688" w:type="pct"/>
            <w:shd w:val="clear" w:color="auto" w:fill="auto"/>
            <w:noWrap/>
            <w:vAlign w:val="center"/>
            <w:hideMark/>
          </w:tcPr>
          <w:p w14:paraId="78BBC295" w14:textId="77777777" w:rsidR="00D33AE4" w:rsidRPr="00F7437D" w:rsidRDefault="00D33AE4" w:rsidP="00B73B84">
            <w:pPr>
              <w:pStyle w:val="Bezmezer"/>
              <w:rPr>
                <w:rFonts w:ascii="Times New Roman" w:hAnsi="Times New Roman"/>
                <w:color w:val="auto"/>
                <w:sz w:val="32"/>
                <w:szCs w:val="20"/>
                <w:lang w:val="en-US"/>
              </w:rPr>
            </w:pPr>
          </w:p>
        </w:tc>
      </w:tr>
      <w:tr w:rsidR="00D33AE4" w:rsidRPr="00F7437D" w14:paraId="5DAB5273" w14:textId="77777777" w:rsidTr="00B73B84">
        <w:trPr>
          <w:trHeight w:val="510"/>
        </w:trPr>
        <w:tc>
          <w:tcPr>
            <w:tcW w:w="3312" w:type="pct"/>
            <w:shd w:val="clear" w:color="000000" w:fill="BDD7EE"/>
            <w:noWrap/>
            <w:vAlign w:val="center"/>
            <w:hideMark/>
          </w:tcPr>
          <w:p w14:paraId="5B7716EF" w14:textId="77777777" w:rsidR="00D33AE4" w:rsidRPr="00F7437D" w:rsidRDefault="00D33AE4" w:rsidP="00B73B84">
            <w:pPr>
              <w:pStyle w:val="Bezmezer"/>
              <w:rPr>
                <w:b/>
                <w:sz w:val="28"/>
              </w:rPr>
            </w:pPr>
            <w:r>
              <w:rPr>
                <w:b/>
                <w:sz w:val="28"/>
              </w:rPr>
              <w:t>Prvky a doplňky</w:t>
            </w:r>
          </w:p>
        </w:tc>
        <w:tc>
          <w:tcPr>
            <w:tcW w:w="1688" w:type="pct"/>
            <w:shd w:val="clear" w:color="000000" w:fill="BDD7EE"/>
            <w:noWrap/>
            <w:vAlign w:val="center"/>
            <w:hideMark/>
          </w:tcPr>
          <w:p w14:paraId="02B7BBC6" w14:textId="77777777" w:rsidR="00D33AE4" w:rsidRPr="00F7437D" w:rsidRDefault="00D33AE4" w:rsidP="00B73B84">
            <w:pPr>
              <w:pStyle w:val="Bezmezer"/>
              <w:rPr>
                <w:b/>
                <w:sz w:val="28"/>
              </w:rPr>
            </w:pPr>
            <w:r>
              <w:rPr>
                <w:b/>
                <w:sz w:val="28"/>
              </w:rPr>
              <w:t>Inspiration</w:t>
            </w:r>
          </w:p>
        </w:tc>
      </w:tr>
      <w:tr w:rsidR="00D33AE4" w:rsidRPr="00F7437D" w14:paraId="350A66E1" w14:textId="77777777" w:rsidTr="00B73B84">
        <w:trPr>
          <w:trHeight w:val="300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1086F67A" w14:textId="77777777" w:rsidR="00D33AE4" w:rsidRPr="00F7437D" w:rsidRDefault="00D33AE4" w:rsidP="00B73B84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Upozornění na nízký stav baterie</w:t>
            </w:r>
          </w:p>
        </w:tc>
        <w:tc>
          <w:tcPr>
            <w:tcW w:w="1688" w:type="pct"/>
            <w:shd w:val="clear" w:color="auto" w:fill="auto"/>
            <w:noWrap/>
            <w:vAlign w:val="center"/>
            <w:hideMark/>
          </w:tcPr>
          <w:p w14:paraId="24AA51A2" w14:textId="77777777" w:rsidR="00D33AE4" w:rsidRPr="00F7437D" w:rsidRDefault="00D33AE4" w:rsidP="00B73B84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Ano</w:t>
            </w:r>
          </w:p>
        </w:tc>
      </w:tr>
      <w:tr w:rsidR="00D33AE4" w:rsidRPr="00F7437D" w14:paraId="068CFF1A" w14:textId="77777777" w:rsidTr="00B73B84">
        <w:trPr>
          <w:trHeight w:val="300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6B1993F6" w14:textId="77777777" w:rsidR="00D33AE4" w:rsidRPr="00F7437D" w:rsidRDefault="00D33AE4" w:rsidP="00B73B84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Kontrola stavu baterie</w:t>
            </w:r>
          </w:p>
        </w:tc>
        <w:tc>
          <w:tcPr>
            <w:tcW w:w="1688" w:type="pct"/>
            <w:shd w:val="clear" w:color="auto" w:fill="auto"/>
            <w:noWrap/>
            <w:vAlign w:val="center"/>
            <w:hideMark/>
          </w:tcPr>
          <w:p w14:paraId="4F4E367B" w14:textId="77777777" w:rsidR="00D33AE4" w:rsidRPr="00F7437D" w:rsidRDefault="00D33AE4" w:rsidP="00B73B84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Ano</w:t>
            </w:r>
          </w:p>
        </w:tc>
      </w:tr>
      <w:tr w:rsidR="00D33AE4" w:rsidRPr="00F7437D" w14:paraId="0D3F2EBA" w14:textId="77777777" w:rsidTr="00B73B84">
        <w:trPr>
          <w:trHeight w:val="300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6A2349EE" w14:textId="77777777" w:rsidR="00D33AE4" w:rsidRPr="00F7437D" w:rsidRDefault="00D33AE4" w:rsidP="00B73B84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Upozornění na dokončení změny</w:t>
            </w:r>
          </w:p>
        </w:tc>
        <w:tc>
          <w:tcPr>
            <w:tcW w:w="1688" w:type="pct"/>
            <w:shd w:val="clear" w:color="auto" w:fill="auto"/>
            <w:noWrap/>
            <w:vAlign w:val="center"/>
            <w:hideMark/>
          </w:tcPr>
          <w:p w14:paraId="66D82638" w14:textId="77777777" w:rsidR="00D33AE4" w:rsidRPr="00F7437D" w:rsidRDefault="00D33AE4" w:rsidP="00B73B84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Ano</w:t>
            </w:r>
          </w:p>
        </w:tc>
      </w:tr>
      <w:tr w:rsidR="00D33AE4" w:rsidRPr="00F7437D" w14:paraId="09169DFF" w14:textId="77777777" w:rsidTr="00B73B84">
        <w:trPr>
          <w:trHeight w:val="300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4BF05D20" w14:textId="77777777" w:rsidR="00D33AE4" w:rsidRPr="00F7437D" w:rsidRDefault="00D33AE4" w:rsidP="00B73B84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Úchyt na popruh</w:t>
            </w:r>
          </w:p>
        </w:tc>
        <w:tc>
          <w:tcPr>
            <w:tcW w:w="1688" w:type="pct"/>
            <w:shd w:val="clear" w:color="auto" w:fill="auto"/>
            <w:noWrap/>
            <w:vAlign w:val="center"/>
            <w:hideMark/>
          </w:tcPr>
          <w:p w14:paraId="5F31805F" w14:textId="77777777" w:rsidR="00D33AE4" w:rsidRPr="00F7437D" w:rsidRDefault="00D33AE4" w:rsidP="00B73B84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Ano</w:t>
            </w:r>
          </w:p>
        </w:tc>
      </w:tr>
      <w:tr w:rsidR="00D33AE4" w:rsidRPr="00F7437D" w14:paraId="1DAA700B" w14:textId="77777777" w:rsidTr="00B73B84">
        <w:trPr>
          <w:trHeight w:val="300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43B7FF2D" w14:textId="77777777" w:rsidR="00D33AE4" w:rsidRPr="00F7437D" w:rsidRDefault="00D33AE4" w:rsidP="00B73B84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lastRenderedPageBreak/>
              <w:t>Popruh</w:t>
            </w:r>
          </w:p>
        </w:tc>
        <w:tc>
          <w:tcPr>
            <w:tcW w:w="1688" w:type="pct"/>
            <w:shd w:val="clear" w:color="auto" w:fill="auto"/>
            <w:noWrap/>
            <w:vAlign w:val="center"/>
            <w:hideMark/>
          </w:tcPr>
          <w:p w14:paraId="04C53C64" w14:textId="77777777" w:rsidR="00D33AE4" w:rsidRPr="00F7437D" w:rsidRDefault="00D33AE4" w:rsidP="00B73B84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Ano</w:t>
            </w:r>
          </w:p>
        </w:tc>
      </w:tr>
      <w:tr w:rsidR="00D33AE4" w:rsidRPr="00F7437D" w14:paraId="483766CA" w14:textId="77777777" w:rsidTr="00B73B84">
        <w:trPr>
          <w:trHeight w:val="300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2E9913D0" w14:textId="77777777" w:rsidR="00D33AE4" w:rsidRPr="00F7437D" w:rsidRDefault="00D33AE4" w:rsidP="00B73B84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Baterie</w:t>
            </w:r>
          </w:p>
        </w:tc>
        <w:tc>
          <w:tcPr>
            <w:tcW w:w="1688" w:type="pct"/>
            <w:shd w:val="clear" w:color="auto" w:fill="auto"/>
            <w:noWrap/>
            <w:vAlign w:val="center"/>
            <w:hideMark/>
          </w:tcPr>
          <w:p w14:paraId="4199E6C8" w14:textId="77777777" w:rsidR="00D33AE4" w:rsidRPr="00F7437D" w:rsidRDefault="00D33AE4" w:rsidP="00B73B84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Zabudovaná</w:t>
            </w:r>
          </w:p>
        </w:tc>
      </w:tr>
      <w:tr w:rsidR="00D33AE4" w:rsidRPr="00F7437D" w14:paraId="145CA71E" w14:textId="77777777" w:rsidTr="00B73B84">
        <w:trPr>
          <w:trHeight w:val="300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106F2EF3" w14:textId="77777777" w:rsidR="00D33AE4" w:rsidRPr="00F7437D" w:rsidRDefault="00D33AE4" w:rsidP="00B73B84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Nabíječka</w:t>
            </w:r>
          </w:p>
        </w:tc>
        <w:tc>
          <w:tcPr>
            <w:tcW w:w="1688" w:type="pct"/>
            <w:shd w:val="clear" w:color="auto" w:fill="auto"/>
            <w:noWrap/>
            <w:vAlign w:val="center"/>
            <w:hideMark/>
          </w:tcPr>
          <w:p w14:paraId="1468D268" w14:textId="77777777" w:rsidR="00D33AE4" w:rsidRPr="00F7437D" w:rsidRDefault="00D33AE4" w:rsidP="00B73B84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Součást balení</w:t>
            </w:r>
          </w:p>
        </w:tc>
      </w:tr>
      <w:tr w:rsidR="00D33AE4" w:rsidRPr="00F7437D" w14:paraId="706CB19F" w14:textId="77777777" w:rsidTr="00B73B84">
        <w:trPr>
          <w:trHeight w:val="300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4183DA61" w14:textId="738FDA24" w:rsidR="00D33AE4" w:rsidRPr="00F7437D" w:rsidRDefault="00F217CD" w:rsidP="00B73B84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Kabel USB</w:t>
            </w:r>
          </w:p>
        </w:tc>
        <w:tc>
          <w:tcPr>
            <w:tcW w:w="1688" w:type="pct"/>
            <w:shd w:val="clear" w:color="auto" w:fill="auto"/>
            <w:noWrap/>
            <w:vAlign w:val="center"/>
            <w:hideMark/>
          </w:tcPr>
          <w:p w14:paraId="7A5D82B7" w14:textId="77777777" w:rsidR="00D33AE4" w:rsidRPr="00F7437D" w:rsidRDefault="00D33AE4" w:rsidP="00B73B84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Součást balení</w:t>
            </w:r>
          </w:p>
        </w:tc>
      </w:tr>
      <w:tr w:rsidR="00D33AE4" w:rsidRPr="00F7437D" w14:paraId="50913C62" w14:textId="77777777" w:rsidTr="00B73B84">
        <w:trPr>
          <w:trHeight w:val="300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14E70671" w14:textId="77777777" w:rsidR="00D33AE4" w:rsidRPr="00F7437D" w:rsidRDefault="00D33AE4" w:rsidP="00B73B84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Typ konektoru</w:t>
            </w:r>
          </w:p>
        </w:tc>
        <w:tc>
          <w:tcPr>
            <w:tcW w:w="1688" w:type="pct"/>
            <w:shd w:val="clear" w:color="auto" w:fill="auto"/>
            <w:noWrap/>
            <w:vAlign w:val="center"/>
            <w:hideMark/>
          </w:tcPr>
          <w:p w14:paraId="7DEEE341" w14:textId="77777777" w:rsidR="00D33AE4" w:rsidRPr="00F7437D" w:rsidRDefault="00D33AE4" w:rsidP="00B73B84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USB, typ A až micro B</w:t>
            </w:r>
          </w:p>
        </w:tc>
      </w:tr>
      <w:tr w:rsidR="00D33AE4" w:rsidRPr="00F7437D" w14:paraId="7BA5304F" w14:textId="77777777" w:rsidTr="00B73B84">
        <w:trPr>
          <w:trHeight w:val="300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6EC65A88" w14:textId="77777777" w:rsidR="00D33AE4" w:rsidRPr="00F7437D" w:rsidRDefault="00D33AE4" w:rsidP="00B73B84">
            <w:pPr>
              <w:pStyle w:val="Bezmezer"/>
              <w:rPr>
                <w:color w:val="000000"/>
                <w:sz w:val="36"/>
                <w:lang w:val="en-US"/>
              </w:rPr>
            </w:pPr>
          </w:p>
        </w:tc>
        <w:tc>
          <w:tcPr>
            <w:tcW w:w="1688" w:type="pct"/>
            <w:shd w:val="clear" w:color="auto" w:fill="auto"/>
            <w:noWrap/>
            <w:vAlign w:val="center"/>
            <w:hideMark/>
          </w:tcPr>
          <w:p w14:paraId="4A8C18EE" w14:textId="77777777" w:rsidR="00D33AE4" w:rsidRPr="00F7437D" w:rsidRDefault="00D33AE4" w:rsidP="00B73B84">
            <w:pPr>
              <w:pStyle w:val="Bezmezer"/>
              <w:rPr>
                <w:rFonts w:ascii="Times New Roman" w:hAnsi="Times New Roman"/>
                <w:color w:val="auto"/>
                <w:sz w:val="32"/>
                <w:szCs w:val="20"/>
                <w:lang w:val="en-US"/>
              </w:rPr>
            </w:pPr>
          </w:p>
        </w:tc>
      </w:tr>
      <w:tr w:rsidR="00D33AE4" w:rsidRPr="00F7437D" w14:paraId="174E3068" w14:textId="77777777" w:rsidTr="00B73B84">
        <w:trPr>
          <w:trHeight w:val="510"/>
        </w:trPr>
        <w:tc>
          <w:tcPr>
            <w:tcW w:w="3312" w:type="pct"/>
            <w:shd w:val="clear" w:color="000000" w:fill="BDD7EE"/>
            <w:noWrap/>
            <w:vAlign w:val="center"/>
            <w:hideMark/>
          </w:tcPr>
          <w:p w14:paraId="0B3B3C57" w14:textId="77777777" w:rsidR="00D33AE4" w:rsidRPr="00F7437D" w:rsidRDefault="00D33AE4" w:rsidP="00B73B84">
            <w:pPr>
              <w:pStyle w:val="Bezmezer"/>
              <w:rPr>
                <w:b/>
                <w:sz w:val="28"/>
              </w:rPr>
            </w:pPr>
            <w:r>
              <w:rPr>
                <w:b/>
                <w:sz w:val="28"/>
              </w:rPr>
              <w:t>Informace o baterii</w:t>
            </w:r>
          </w:p>
        </w:tc>
        <w:tc>
          <w:tcPr>
            <w:tcW w:w="1688" w:type="pct"/>
            <w:shd w:val="clear" w:color="000000" w:fill="BDD7EE"/>
            <w:noWrap/>
            <w:vAlign w:val="center"/>
            <w:hideMark/>
          </w:tcPr>
          <w:p w14:paraId="7A868FF9" w14:textId="77777777" w:rsidR="00D33AE4" w:rsidRPr="00F7437D" w:rsidRDefault="00D33AE4" w:rsidP="00B73B84">
            <w:pPr>
              <w:pStyle w:val="Bezmezer"/>
              <w:rPr>
                <w:b/>
                <w:sz w:val="28"/>
                <w:lang w:val="en-US"/>
              </w:rPr>
            </w:pPr>
          </w:p>
        </w:tc>
      </w:tr>
      <w:tr w:rsidR="00D33AE4" w:rsidRPr="00F7437D" w14:paraId="2CCBE593" w14:textId="77777777" w:rsidTr="00B73B84">
        <w:trPr>
          <w:trHeight w:val="300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2DA3BD74" w14:textId="77777777" w:rsidR="00D33AE4" w:rsidRPr="00F7437D" w:rsidRDefault="00D33AE4" w:rsidP="00B73B84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Kapacita</w:t>
            </w:r>
          </w:p>
        </w:tc>
        <w:tc>
          <w:tcPr>
            <w:tcW w:w="1688" w:type="pct"/>
            <w:shd w:val="clear" w:color="auto" w:fill="auto"/>
            <w:noWrap/>
            <w:vAlign w:val="center"/>
            <w:hideMark/>
          </w:tcPr>
          <w:p w14:paraId="7DA7E367" w14:textId="77777777" w:rsidR="00D33AE4" w:rsidRPr="00F7437D" w:rsidRDefault="00D33AE4" w:rsidP="00B73B84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3,7 V, 3300 mAh</w:t>
            </w:r>
          </w:p>
        </w:tc>
      </w:tr>
      <w:tr w:rsidR="00D33AE4" w:rsidRPr="00F7437D" w14:paraId="4B7BFBC2" w14:textId="77777777" w:rsidTr="00B73B84">
        <w:trPr>
          <w:trHeight w:val="300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2532F552" w14:textId="77777777" w:rsidR="00D33AE4" w:rsidRPr="00F7437D" w:rsidRDefault="00D33AE4" w:rsidP="00B73B84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Typ baterie</w:t>
            </w:r>
          </w:p>
        </w:tc>
        <w:tc>
          <w:tcPr>
            <w:tcW w:w="1688" w:type="pct"/>
            <w:shd w:val="clear" w:color="auto" w:fill="auto"/>
            <w:noWrap/>
            <w:vAlign w:val="center"/>
            <w:hideMark/>
          </w:tcPr>
          <w:p w14:paraId="2EFA181E" w14:textId="77777777" w:rsidR="00D33AE4" w:rsidRPr="00F7437D" w:rsidRDefault="00D33AE4" w:rsidP="00B73B84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Li-Ion, zabudovaná</w:t>
            </w:r>
          </w:p>
        </w:tc>
      </w:tr>
      <w:tr w:rsidR="00D33AE4" w:rsidRPr="00F7437D" w14:paraId="48FC7E97" w14:textId="77777777" w:rsidTr="00B73B84">
        <w:trPr>
          <w:trHeight w:val="300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6E76188A" w14:textId="17AAFAD7" w:rsidR="00D33AE4" w:rsidRPr="00F7437D" w:rsidRDefault="005E3666" w:rsidP="00B73B84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Dobíjecí</w:t>
            </w:r>
          </w:p>
        </w:tc>
        <w:tc>
          <w:tcPr>
            <w:tcW w:w="1688" w:type="pct"/>
            <w:shd w:val="clear" w:color="auto" w:fill="auto"/>
            <w:noWrap/>
            <w:vAlign w:val="center"/>
            <w:hideMark/>
          </w:tcPr>
          <w:p w14:paraId="439868E2" w14:textId="77777777" w:rsidR="00D33AE4" w:rsidRPr="00F7437D" w:rsidRDefault="00D33AE4" w:rsidP="00B73B84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Ano</w:t>
            </w:r>
          </w:p>
        </w:tc>
      </w:tr>
      <w:tr w:rsidR="00D33AE4" w:rsidRPr="00F7437D" w14:paraId="0B555FA9" w14:textId="77777777" w:rsidTr="00B73B84">
        <w:trPr>
          <w:trHeight w:val="300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1991548E" w14:textId="77777777" w:rsidR="00D33AE4" w:rsidRPr="00F7437D" w:rsidRDefault="00D33AE4" w:rsidP="00B73B84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Proud nabíjení</w:t>
            </w:r>
          </w:p>
        </w:tc>
        <w:tc>
          <w:tcPr>
            <w:tcW w:w="1688" w:type="pct"/>
            <w:shd w:val="clear" w:color="auto" w:fill="auto"/>
            <w:noWrap/>
            <w:vAlign w:val="center"/>
            <w:hideMark/>
          </w:tcPr>
          <w:p w14:paraId="77657C10" w14:textId="77777777" w:rsidR="00D33AE4" w:rsidRPr="00F7437D" w:rsidRDefault="00D33AE4" w:rsidP="00B73B84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 xml:space="preserve">0,5 A; 1,0 A; 1,5 A – v </w:t>
            </w:r>
            <w:r>
              <w:rPr>
                <w:sz w:val="28"/>
              </w:rPr>
              <w:t>závislosti na výkonu portu USB</w:t>
            </w:r>
          </w:p>
        </w:tc>
      </w:tr>
      <w:tr w:rsidR="00D33AE4" w:rsidRPr="00F7437D" w14:paraId="2DBBA7C9" w14:textId="77777777" w:rsidTr="00B73B84">
        <w:trPr>
          <w:trHeight w:val="300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654394F5" w14:textId="77777777" w:rsidR="00D33AE4" w:rsidRPr="00F7437D" w:rsidRDefault="00D33AE4" w:rsidP="00B73B84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Výrobce baterie</w:t>
            </w:r>
          </w:p>
        </w:tc>
        <w:tc>
          <w:tcPr>
            <w:tcW w:w="1688" w:type="pct"/>
            <w:shd w:val="clear" w:color="auto" w:fill="auto"/>
            <w:noWrap/>
            <w:vAlign w:val="center"/>
            <w:hideMark/>
          </w:tcPr>
          <w:p w14:paraId="6CB66E8A" w14:textId="77777777" w:rsidR="00D33AE4" w:rsidRPr="00F7437D" w:rsidRDefault="00D33AE4" w:rsidP="00B73B84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SANYO</w:t>
            </w:r>
          </w:p>
        </w:tc>
      </w:tr>
      <w:tr w:rsidR="00D33AE4" w:rsidRPr="00F7437D" w14:paraId="5419747F" w14:textId="77777777" w:rsidTr="00B73B84">
        <w:trPr>
          <w:trHeight w:val="300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1320830B" w14:textId="77777777" w:rsidR="00D33AE4" w:rsidRPr="00F7437D" w:rsidRDefault="00D33AE4" w:rsidP="00B73B84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Životnost baterie</w:t>
            </w:r>
          </w:p>
        </w:tc>
        <w:tc>
          <w:tcPr>
            <w:tcW w:w="1688" w:type="pct"/>
            <w:shd w:val="clear" w:color="auto" w:fill="auto"/>
            <w:noWrap/>
            <w:vAlign w:val="center"/>
            <w:hideMark/>
          </w:tcPr>
          <w:p w14:paraId="614FF93D" w14:textId="77777777" w:rsidR="00D33AE4" w:rsidRPr="00F7437D" w:rsidRDefault="00D33AE4" w:rsidP="00B73B84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&gt; 500 nabíjecích cyklů</w:t>
            </w:r>
          </w:p>
        </w:tc>
      </w:tr>
      <w:tr w:rsidR="00D33AE4" w:rsidRPr="00F7437D" w14:paraId="677ABEBA" w14:textId="77777777" w:rsidTr="00B73B84">
        <w:trPr>
          <w:trHeight w:val="300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6F971615" w14:textId="77777777" w:rsidR="00D33AE4" w:rsidRPr="00F7437D" w:rsidRDefault="00D33AE4" w:rsidP="00B73B84">
            <w:pPr>
              <w:pStyle w:val="Bezmezer"/>
              <w:rPr>
                <w:color w:val="000000"/>
                <w:sz w:val="36"/>
                <w:lang w:val="en-US"/>
              </w:rPr>
            </w:pPr>
          </w:p>
        </w:tc>
        <w:tc>
          <w:tcPr>
            <w:tcW w:w="1688" w:type="pct"/>
            <w:shd w:val="clear" w:color="auto" w:fill="auto"/>
            <w:noWrap/>
            <w:vAlign w:val="center"/>
            <w:hideMark/>
          </w:tcPr>
          <w:p w14:paraId="12371DB1" w14:textId="77777777" w:rsidR="00D33AE4" w:rsidRPr="00F7437D" w:rsidRDefault="00D33AE4" w:rsidP="00B73B84">
            <w:pPr>
              <w:pStyle w:val="Bezmezer"/>
              <w:rPr>
                <w:rFonts w:ascii="Times New Roman" w:hAnsi="Times New Roman"/>
                <w:color w:val="auto"/>
                <w:sz w:val="32"/>
                <w:szCs w:val="20"/>
                <w:lang w:val="en-US"/>
              </w:rPr>
            </w:pPr>
          </w:p>
        </w:tc>
      </w:tr>
      <w:tr w:rsidR="00D33AE4" w:rsidRPr="00F7437D" w14:paraId="6FAA969C" w14:textId="77777777" w:rsidTr="00B73B84">
        <w:trPr>
          <w:trHeight w:val="510"/>
        </w:trPr>
        <w:tc>
          <w:tcPr>
            <w:tcW w:w="3312" w:type="pct"/>
            <w:shd w:val="clear" w:color="000000" w:fill="BDD7EE"/>
            <w:noWrap/>
            <w:vAlign w:val="center"/>
            <w:hideMark/>
          </w:tcPr>
          <w:p w14:paraId="6AF3E4F2" w14:textId="77777777" w:rsidR="00D33AE4" w:rsidRPr="00F7437D" w:rsidRDefault="00D33AE4" w:rsidP="00B73B84">
            <w:pPr>
              <w:pStyle w:val="Bezmezer"/>
              <w:rPr>
                <w:b/>
                <w:sz w:val="28"/>
              </w:rPr>
            </w:pPr>
            <w:r>
              <w:rPr>
                <w:b/>
                <w:sz w:val="28"/>
              </w:rPr>
              <w:t>Záruční podmínky</w:t>
            </w:r>
          </w:p>
        </w:tc>
        <w:tc>
          <w:tcPr>
            <w:tcW w:w="1688" w:type="pct"/>
            <w:shd w:val="clear" w:color="000000" w:fill="BDD7EE"/>
            <w:noWrap/>
            <w:vAlign w:val="center"/>
            <w:hideMark/>
          </w:tcPr>
          <w:p w14:paraId="29A31007" w14:textId="77777777" w:rsidR="00D33AE4" w:rsidRPr="00F7437D" w:rsidRDefault="00D33AE4" w:rsidP="00B73B84">
            <w:pPr>
              <w:pStyle w:val="Bezmezer"/>
              <w:rPr>
                <w:b/>
                <w:sz w:val="28"/>
                <w:lang w:val="en-US"/>
              </w:rPr>
            </w:pPr>
          </w:p>
        </w:tc>
      </w:tr>
      <w:tr w:rsidR="00F217CD" w:rsidRPr="00F7437D" w14:paraId="5766455B" w14:textId="77777777" w:rsidTr="00B73B84">
        <w:trPr>
          <w:trHeight w:val="300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7E60D61B" w14:textId="254417A0" w:rsidR="00F217CD" w:rsidRPr="00F217CD" w:rsidRDefault="00F217CD" w:rsidP="00B73B84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2 roky na tovární servis</w:t>
            </w:r>
          </w:p>
        </w:tc>
        <w:tc>
          <w:tcPr>
            <w:tcW w:w="1688" w:type="pct"/>
            <w:shd w:val="clear" w:color="auto" w:fill="auto"/>
            <w:noWrap/>
            <w:vAlign w:val="center"/>
          </w:tcPr>
          <w:p w14:paraId="6402B853" w14:textId="63A239DF" w:rsidR="00F217CD" w:rsidRPr="00F7437D" w:rsidRDefault="00F217CD" w:rsidP="00B73B84">
            <w:pPr>
              <w:pStyle w:val="Bezmezer"/>
              <w:rPr>
                <w:sz w:val="28"/>
              </w:rPr>
            </w:pPr>
          </w:p>
        </w:tc>
      </w:tr>
      <w:tr w:rsidR="00F217CD" w:rsidRPr="00F7437D" w14:paraId="56C83544" w14:textId="77777777" w:rsidTr="00B73B84">
        <w:trPr>
          <w:trHeight w:val="300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422C0079" w14:textId="77777777" w:rsidR="00F217CD" w:rsidRDefault="00F217CD" w:rsidP="00B73B84">
            <w:pPr>
              <w:pStyle w:val="Bezmezer"/>
              <w:rPr>
                <w:sz w:val="28"/>
              </w:rPr>
            </w:pPr>
          </w:p>
          <w:p w14:paraId="097FA1E8" w14:textId="77777777" w:rsidR="00F217CD" w:rsidRPr="00F7437D" w:rsidRDefault="00F217CD" w:rsidP="00B73B84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pozáruční opravy</w:t>
            </w:r>
          </w:p>
        </w:tc>
        <w:tc>
          <w:tcPr>
            <w:tcW w:w="1688" w:type="pct"/>
            <w:shd w:val="clear" w:color="auto" w:fill="auto"/>
            <w:noWrap/>
            <w:vAlign w:val="center"/>
            <w:hideMark/>
          </w:tcPr>
          <w:p w14:paraId="0072FFB3" w14:textId="27C4FC0B" w:rsidR="00F217CD" w:rsidRPr="00F7437D" w:rsidRDefault="00F217CD" w:rsidP="00B73B84">
            <w:pPr>
              <w:pStyle w:val="Bezmezer"/>
              <w:rPr>
                <w:sz w:val="28"/>
              </w:rPr>
            </w:pPr>
          </w:p>
        </w:tc>
      </w:tr>
      <w:tr w:rsidR="00F217CD" w:rsidRPr="00F7437D" w14:paraId="5D0F5C75" w14:textId="77777777" w:rsidTr="00B73B84">
        <w:trPr>
          <w:trHeight w:val="300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14:paraId="59B0573B" w14:textId="77777777" w:rsidR="00F217CD" w:rsidRPr="00F7437D" w:rsidRDefault="00F217CD" w:rsidP="00B73B84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** Pouze na přístroj, nevztahuje se na baterie a nabíječky.</w:t>
            </w:r>
          </w:p>
        </w:tc>
      </w:tr>
    </w:tbl>
    <w:p w14:paraId="315ACF2B" w14:textId="77777777" w:rsidR="00D33AE4" w:rsidRPr="00F7437D" w:rsidRDefault="00D33AE4" w:rsidP="00D33AE4">
      <w:pPr>
        <w:pBdr>
          <w:bottom w:val="double" w:sz="6" w:space="1" w:color="auto"/>
        </w:pBdr>
        <w:rPr>
          <w:sz w:val="28"/>
        </w:rPr>
        <w:sectPr w:rsidR="00D33AE4" w:rsidRPr="00F7437D" w:rsidSect="007523DA">
          <w:type w:val="continuous"/>
          <w:pgSz w:w="12240" w:h="15840" w:code="1"/>
          <w:pgMar w:top="1440" w:right="720" w:bottom="1440" w:left="720" w:header="0" w:footer="144" w:gutter="0"/>
          <w:cols w:num="2" w:space="708"/>
          <w:docGrid w:linePitch="360"/>
        </w:sectPr>
      </w:pPr>
    </w:p>
    <w:p w14:paraId="1565CED1" w14:textId="77777777" w:rsidR="005E3666" w:rsidRDefault="005E3666" w:rsidP="00D33AE4">
      <w:pPr>
        <w:jc w:val="left"/>
        <w:rPr>
          <w:rStyle w:val="Odkazintenzivn"/>
          <w:sz w:val="36"/>
          <w:lang w:val="en-US"/>
        </w:rPr>
      </w:pPr>
    </w:p>
    <w:p w14:paraId="03CA7639" w14:textId="77777777" w:rsidR="00D33AE4" w:rsidRPr="00F7437D" w:rsidRDefault="00D33AE4" w:rsidP="00D33AE4">
      <w:pPr>
        <w:jc w:val="left"/>
        <w:rPr>
          <w:rStyle w:val="Odkazintenzivn"/>
          <w:sz w:val="36"/>
        </w:rPr>
      </w:pPr>
      <w:r>
        <w:rPr>
          <w:rStyle w:val="Odkazintenzivn"/>
          <w:sz w:val="36"/>
        </w:rPr>
        <w:t xml:space="preserve"> X. Výrobcem licencované výrobky značky Romet</w:t>
      </w:r>
    </w:p>
    <w:p w14:paraId="092614C5" w14:textId="3E6A3942" w:rsidR="00D33AE4" w:rsidRPr="00F7437D" w:rsidRDefault="00D33AE4" w:rsidP="00D33AE4">
      <w:pPr>
        <w:jc w:val="left"/>
        <w:rPr>
          <w:rStyle w:val="Siln"/>
          <w:b w:val="0"/>
          <w:sz w:val="28"/>
        </w:rPr>
      </w:pPr>
      <w:r>
        <w:rPr>
          <w:rStyle w:val="Siln"/>
          <w:b w:val="0"/>
          <w:sz w:val="28"/>
        </w:rPr>
        <w:t xml:space="preserve">Labex Trade EOOD </w:t>
      </w:r>
    </w:p>
    <w:p w14:paraId="14F7758D" w14:textId="77777777" w:rsidR="00D33AE4" w:rsidRPr="00F7437D" w:rsidRDefault="00D33AE4" w:rsidP="00D33AE4">
      <w:pPr>
        <w:jc w:val="left"/>
        <w:rPr>
          <w:sz w:val="28"/>
        </w:rPr>
      </w:pPr>
      <w:r>
        <w:rPr>
          <w:sz w:val="28"/>
        </w:rPr>
        <w:t xml:space="preserve">Exkluzivní výrobce modelu Inspiration pro značku Romet. Přístroje značky Romet vyrábí LABEX s licencí přímo od </w:t>
      </w:r>
    </w:p>
    <w:p w14:paraId="64798482" w14:textId="6F8C1336" w:rsidR="005A057B" w:rsidRDefault="00D33AE4" w:rsidP="00422AF6">
      <w:pPr>
        <w:jc w:val="left"/>
        <w:rPr>
          <w:rStyle w:val="Hypertextovodkaz"/>
          <w:color w:val="auto"/>
          <w:sz w:val="28"/>
          <w:u w:val="none"/>
        </w:rPr>
      </w:pPr>
      <w:r>
        <w:rPr>
          <w:sz w:val="28"/>
        </w:rPr>
        <w:t>Fountain Head Marketing Inc. Dba Romet Electronic Larynx</w:t>
      </w:r>
      <w:r>
        <w:rPr>
          <w:sz w:val="28"/>
        </w:rPr>
        <w:br/>
        <w:t>14410 Saratoga Pass</w:t>
      </w:r>
      <w:r>
        <w:rPr>
          <w:sz w:val="28"/>
        </w:rPr>
        <w:br/>
        <w:t xml:space="preserve">San Antonio, Texas 78254, USA </w:t>
      </w:r>
      <w:r>
        <w:rPr>
          <w:rStyle w:val="Zdraznn"/>
          <w:i w:val="0"/>
          <w:sz w:val="28"/>
        </w:rPr>
        <w:br/>
      </w:r>
      <w:hyperlink r:id="rId16" w:history="1">
        <w:r>
          <w:rPr>
            <w:rStyle w:val="Hypertextovodkaz"/>
            <w:sz w:val="28"/>
          </w:rPr>
          <w:t>info@romet.us</w:t>
        </w:r>
        <w:r>
          <w:rPr>
            <w:rStyle w:val="Hypertextovodkaz"/>
            <w:sz w:val="28"/>
          </w:rPr>
          <w:br/>
        </w:r>
        <w:r>
          <w:rPr>
            <w:rStyle w:val="Hypertextovodkaz"/>
            <w:color w:val="auto"/>
            <w:sz w:val="28"/>
            <w:u w:val="none"/>
          </w:rPr>
          <w:t>T:</w:t>
        </w:r>
      </w:hyperlink>
      <w:hyperlink r:id="rId17" w:history="1">
        <w:r>
          <w:rPr>
            <w:rStyle w:val="Hypertextovodkaz"/>
            <w:color w:val="auto"/>
            <w:sz w:val="28"/>
            <w:u w:val="none"/>
          </w:rPr>
          <w:t xml:space="preserve"> 210 858 5189</w:t>
        </w:r>
      </w:hyperlink>
    </w:p>
    <w:p w14:paraId="3F83AD23" w14:textId="665639ED" w:rsidR="00437A9D" w:rsidRDefault="00437A9D" w:rsidP="00422AF6">
      <w:pPr>
        <w:jc w:val="left"/>
      </w:pPr>
      <w:r>
        <w:rPr>
          <w:rStyle w:val="Hypertextovodkaz"/>
          <w:color w:val="auto"/>
          <w:sz w:val="28"/>
          <w:u w:val="none"/>
        </w:rPr>
        <w:t>Ohledně celosvětového prodeje / distribuce veškerých výrobků značky Romet kontaktujte přímo Fountain Head Marketing / Romet.</w:t>
      </w:r>
    </w:p>
    <w:p w14:paraId="24DD6AC9" w14:textId="77777777" w:rsidR="005A057B" w:rsidRDefault="005A057B" w:rsidP="00021F51">
      <w:pPr>
        <w:rPr>
          <w:lang w:val="en-US"/>
        </w:rPr>
      </w:pPr>
    </w:p>
    <w:p w14:paraId="5D5668A6" w14:textId="77777777" w:rsidR="005A057B" w:rsidRDefault="005A057B" w:rsidP="00021F51">
      <w:pPr>
        <w:rPr>
          <w:lang w:val="en-US"/>
        </w:rPr>
      </w:pPr>
    </w:p>
    <w:p w14:paraId="61AFC137" w14:textId="1FB6B3E8" w:rsidR="005A057B" w:rsidRDefault="005A057B" w:rsidP="00021F51">
      <w:pPr>
        <w:rPr>
          <w:noProof/>
          <w:lang w:eastAsia="cs-CZ"/>
        </w:rPr>
      </w:pPr>
    </w:p>
    <w:p w14:paraId="3F209336" w14:textId="77777777" w:rsidR="0018701B" w:rsidRDefault="0018701B" w:rsidP="00021F51">
      <w:pPr>
        <w:rPr>
          <w:noProof/>
          <w:lang w:eastAsia="cs-CZ"/>
        </w:rPr>
      </w:pPr>
    </w:p>
    <w:p w14:paraId="76912AA5" w14:textId="77777777" w:rsidR="0018701B" w:rsidRDefault="0018701B" w:rsidP="0018701B">
      <w:pPr>
        <w:spacing w:before="334" w:line="172" w:lineRule="auto"/>
        <w:ind w:left="5025" w:right="437"/>
        <w:rPr>
          <w:sz w:val="24"/>
        </w:rPr>
      </w:pPr>
      <w:r>
        <w:lastRenderedPageBreak/>
        <w:t>Ústní adaptér a trubičky dodávané s elektrolarynxem Romet® vám umožní začít mluvit v době, kdy se vám hrdlo teprve hojí po operaci.</w:t>
      </w:r>
    </w:p>
    <w:p w14:paraId="3A1DFE3E" w14:textId="77777777" w:rsidR="0018701B" w:rsidRDefault="0018701B" w:rsidP="0018701B">
      <w:pPr>
        <w:pStyle w:val="Zkladntext"/>
        <w:spacing w:before="2"/>
        <w:rPr>
          <w:sz w:val="17"/>
        </w:rPr>
      </w:pPr>
    </w:p>
    <w:p w14:paraId="2BAF6592" w14:textId="77777777" w:rsidR="0018701B" w:rsidRDefault="0018701B" w:rsidP="0018701B">
      <w:pPr>
        <w:spacing w:line="170" w:lineRule="auto"/>
        <w:ind w:left="5025" w:right="528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251676672" behindDoc="1" locked="0" layoutInCell="1" allowOverlap="1" wp14:anchorId="50358739" wp14:editId="309183EE">
            <wp:simplePos x="0" y="0"/>
            <wp:positionH relativeFrom="page">
              <wp:posOffset>450456</wp:posOffset>
            </wp:positionH>
            <wp:positionV relativeFrom="paragraph">
              <wp:posOffset>-663419</wp:posOffset>
            </wp:positionV>
            <wp:extent cx="3060293" cy="3909123"/>
            <wp:effectExtent l="0" t="0" r="0" b="0"/>
            <wp:wrapNone/>
            <wp:docPr id="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293" cy="3909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10101"/>
          <w:sz w:val="24"/>
        </w:rPr>
        <w:t>Na vrchní část elektrolarynxu pevně umístěte gumový adaptér (viz obrázek výše). Do otvoru v adaptéru zasuňte trubičku. Trubičku do otvoru pevně zastrčte. Když mluvíte, musí trubička v otvoru adaptéru pevně držet. Umístěte konec trubičky do koutku úst a její špičku nasměrujte k vrchní části ústní dutiny.</w:t>
      </w:r>
    </w:p>
    <w:p w14:paraId="02D84BBD" w14:textId="77777777" w:rsidR="0018701B" w:rsidRDefault="0018701B" w:rsidP="0018701B">
      <w:pPr>
        <w:pStyle w:val="Zkladntext"/>
        <w:spacing w:before="3"/>
        <w:rPr>
          <w:sz w:val="17"/>
        </w:rPr>
      </w:pPr>
    </w:p>
    <w:p w14:paraId="3EDE3FE4" w14:textId="77777777" w:rsidR="0018701B" w:rsidRDefault="0018701B" w:rsidP="0018701B">
      <w:pPr>
        <w:spacing w:line="170" w:lineRule="auto"/>
        <w:ind w:left="5410" w:right="707" w:hanging="144"/>
        <w:rPr>
          <w:sz w:val="24"/>
        </w:rPr>
      </w:pPr>
      <w:r>
        <w:rPr>
          <w:color w:val="010101"/>
          <w:sz w:val="24"/>
        </w:rPr>
        <w:t>Stiskněte vypínač na elektrolarynxu. Pomocí jednoduchých samohlásek nebo krátkých zvuků procvičujte řeč. Zkuste vyslovit několik jednoduchých vět.</w:t>
      </w:r>
    </w:p>
    <w:p w14:paraId="6F45EA70" w14:textId="77777777" w:rsidR="0018701B" w:rsidRDefault="0018701B" w:rsidP="0018701B">
      <w:pPr>
        <w:pStyle w:val="Zkladntext"/>
        <w:spacing w:before="3"/>
        <w:rPr>
          <w:sz w:val="17"/>
        </w:rPr>
      </w:pPr>
    </w:p>
    <w:p w14:paraId="683FCF02" w14:textId="77777777" w:rsidR="0018701B" w:rsidRDefault="0018701B" w:rsidP="0018701B">
      <w:pPr>
        <w:spacing w:line="170" w:lineRule="auto"/>
        <w:ind w:left="5808" w:right="639" w:hanging="5"/>
        <w:rPr>
          <w:sz w:val="24"/>
        </w:rPr>
      </w:pPr>
      <w:r>
        <w:rPr>
          <w:color w:val="010101"/>
          <w:sz w:val="24"/>
        </w:rPr>
        <w:t>Pokud je to možné, svou řeč pomalu namluvte do nahrávacího zařízení a nahrávku si poté poslechněte.</w:t>
      </w:r>
    </w:p>
    <w:p w14:paraId="72F57789" w14:textId="77777777" w:rsidR="0018701B" w:rsidRDefault="0018701B" w:rsidP="0018701B">
      <w:pPr>
        <w:pStyle w:val="Zkladntext"/>
        <w:spacing w:before="3"/>
        <w:rPr>
          <w:sz w:val="17"/>
        </w:rPr>
      </w:pPr>
    </w:p>
    <w:p w14:paraId="4DF7AD9E" w14:textId="77777777" w:rsidR="0018701B" w:rsidRDefault="0018701B" w:rsidP="0018701B">
      <w:pPr>
        <w:spacing w:line="170" w:lineRule="auto"/>
        <w:ind w:left="5594" w:right="390" w:firstLine="162"/>
        <w:rPr>
          <w:sz w:val="24"/>
        </w:rPr>
      </w:pPr>
      <w:r>
        <w:rPr>
          <w:color w:val="010101"/>
          <w:sz w:val="24"/>
        </w:rPr>
        <w:t>Průhledné trubičky dodávané s přístrojem jsou opatřeny špičkami, které brání tomu, aby se do nich při použití dostávaly částečky potravin.</w:t>
      </w:r>
    </w:p>
    <w:p w14:paraId="31CC6123" w14:textId="77777777" w:rsidR="0018701B" w:rsidRDefault="0018701B" w:rsidP="0018701B">
      <w:pPr>
        <w:spacing w:line="319" w:lineRule="exact"/>
        <w:ind w:left="5372"/>
        <w:rPr>
          <w:sz w:val="24"/>
        </w:rPr>
      </w:pPr>
      <w:r>
        <w:rPr>
          <w:color w:val="010101"/>
          <w:sz w:val="24"/>
        </w:rPr>
        <w:t>Tuto špičku lze snadno odstranit, nebo můžete trubičku zkrátit nůžkami.</w:t>
      </w:r>
    </w:p>
    <w:p w14:paraId="08B75449" w14:textId="77777777" w:rsidR="0018701B" w:rsidRDefault="0018701B" w:rsidP="0018701B">
      <w:pPr>
        <w:pStyle w:val="Zkladntext"/>
        <w:spacing w:before="1"/>
        <w:rPr>
          <w:sz w:val="16"/>
        </w:rPr>
      </w:pPr>
    </w:p>
    <w:p w14:paraId="4A712010" w14:textId="2CB47DC2" w:rsidR="0018701B" w:rsidRDefault="0018701B" w:rsidP="00021F51">
      <w:pPr>
        <w:rPr>
          <w:noProof/>
          <w:lang w:eastAsia="cs-CZ"/>
        </w:rPr>
      </w:pPr>
      <w:r>
        <w:rPr>
          <w:color w:val="010101"/>
          <w:sz w:val="24"/>
        </w:rPr>
        <w:t>Poté co domluvíte, vypláchněte trubičku čistou studenou vodou. Nezapomeňte očistit vrchní část elektrolarynxu od zbytků slin či potravin.</w:t>
      </w:r>
    </w:p>
    <w:sectPr w:rsidR="0018701B" w:rsidSect="007523DA">
      <w:footerReference w:type="default" r:id="rId19"/>
      <w:type w:val="continuous"/>
      <w:pgSz w:w="12240" w:h="15840" w:code="1"/>
      <w:pgMar w:top="1440" w:right="720" w:bottom="1440" w:left="720" w:header="0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70901" w14:textId="77777777" w:rsidR="0082696C" w:rsidRDefault="0082696C" w:rsidP="00B9209A">
      <w:pPr>
        <w:spacing w:after="0"/>
      </w:pPr>
      <w:r>
        <w:separator/>
      </w:r>
    </w:p>
  </w:endnote>
  <w:endnote w:type="continuationSeparator" w:id="0">
    <w:p w14:paraId="0184EBA5" w14:textId="77777777" w:rsidR="0082696C" w:rsidRDefault="0082696C" w:rsidP="00B920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altName w:val="Arial"/>
    <w:panose1 w:val="020B0604020202020204"/>
    <w:charset w:val="4E"/>
    <w:family w:val="auto"/>
    <w:pitch w:val="variable"/>
    <w:sig w:usb0="F7FFAFFF" w:usb1="E9DFFFFF" w:usb2="0000003F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81866" w14:textId="67C168E9" w:rsidR="004E696D" w:rsidRDefault="004E696D">
    <w:pPr>
      <w:pStyle w:val="Zpat"/>
      <w:jc w:val="right"/>
    </w:pPr>
    <w:r>
      <w:t>-</w:t>
    </w:r>
    <w:sdt>
      <w:sdtPr>
        <w:id w:val="-7144259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0F69">
          <w:rPr>
            <w:noProof/>
          </w:rPr>
          <w:t>9</w:t>
        </w:r>
        <w:r>
          <w:fldChar w:fldCharType="end"/>
        </w:r>
        <w:r>
          <w:t>-</w:t>
        </w:r>
      </w:sdtContent>
    </w:sdt>
  </w:p>
  <w:p w14:paraId="506CE529" w14:textId="77777777" w:rsidR="004E696D" w:rsidRDefault="004E69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B5B5C" w14:textId="3E25278D" w:rsidR="004E696D" w:rsidRDefault="004E696D">
    <w:pPr>
      <w:pStyle w:val="Zpat"/>
      <w:jc w:val="right"/>
    </w:pPr>
    <w:r>
      <w:t>-</w:t>
    </w:r>
    <w:sdt>
      <w:sdtPr>
        <w:id w:val="198758564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0F69">
          <w:rPr>
            <w:noProof/>
          </w:rPr>
          <w:t>10</w:t>
        </w:r>
        <w:r>
          <w:fldChar w:fldCharType="end"/>
        </w:r>
        <w:r>
          <w:t>-</w:t>
        </w:r>
      </w:sdtContent>
    </w:sdt>
  </w:p>
  <w:p w14:paraId="6FD35F23" w14:textId="77777777" w:rsidR="004E696D" w:rsidRDefault="004E69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CEDA6" w14:textId="77777777" w:rsidR="0082696C" w:rsidRDefault="0082696C" w:rsidP="00B9209A">
      <w:pPr>
        <w:spacing w:after="0"/>
      </w:pPr>
      <w:r>
        <w:separator/>
      </w:r>
    </w:p>
  </w:footnote>
  <w:footnote w:type="continuationSeparator" w:id="0">
    <w:p w14:paraId="3132807E" w14:textId="77777777" w:rsidR="0082696C" w:rsidRDefault="0082696C" w:rsidP="00B9209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D5F49" w14:textId="77777777" w:rsidR="004E696D" w:rsidRDefault="004E696D">
    <w:pPr>
      <w:pStyle w:val="Zhlav"/>
    </w:pPr>
  </w:p>
  <w:p w14:paraId="0DBD8903" w14:textId="77777777" w:rsidR="004E696D" w:rsidRDefault="004E696D" w:rsidP="006B4D2B">
    <w:pPr>
      <w:pStyle w:val="Zhlav"/>
      <w:jc w:val="right"/>
      <w:rPr>
        <w:lang w:val="en-US"/>
      </w:rPr>
    </w:pPr>
  </w:p>
  <w:p w14:paraId="3B3DEEF0" w14:textId="77777777" w:rsidR="004E696D" w:rsidRDefault="004E696D" w:rsidP="006B4D2B">
    <w:pPr>
      <w:pStyle w:val="Zhlav"/>
      <w:jc w:val="right"/>
      <w:rPr>
        <w:lang w:val="en-US"/>
      </w:rPr>
    </w:pPr>
  </w:p>
  <w:p w14:paraId="4CC90871" w14:textId="5755B2E9" w:rsidR="004E696D" w:rsidRPr="006B2CA7" w:rsidRDefault="004E696D" w:rsidP="006B4D2B">
    <w:pPr>
      <w:pStyle w:val="Zhlav"/>
      <w:jc w:val="right"/>
      <w:rPr>
        <w:b/>
        <w:sz w:val="20"/>
      </w:rPr>
    </w:pPr>
    <w:r>
      <w:rPr>
        <w:b/>
        <w:sz w:val="20"/>
      </w:rPr>
      <w:t>Česká verze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216BBC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84986"/>
    <w:multiLevelType w:val="hybridMultilevel"/>
    <w:tmpl w:val="1C24F136"/>
    <w:lvl w:ilvl="0" w:tplc="E074444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02462"/>
    <w:multiLevelType w:val="hybridMultilevel"/>
    <w:tmpl w:val="1754408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53D3D"/>
    <w:multiLevelType w:val="hybridMultilevel"/>
    <w:tmpl w:val="03CC0CD8"/>
    <w:lvl w:ilvl="0" w:tplc="1E0AEB3C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3071FE"/>
    <w:multiLevelType w:val="hybridMultilevel"/>
    <w:tmpl w:val="56628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574CD"/>
    <w:multiLevelType w:val="hybridMultilevel"/>
    <w:tmpl w:val="AD38CAB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6155A0"/>
    <w:multiLevelType w:val="hybridMultilevel"/>
    <w:tmpl w:val="9C2A8FDE"/>
    <w:lvl w:ilvl="0" w:tplc="6B168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B791B"/>
    <w:multiLevelType w:val="hybridMultilevel"/>
    <w:tmpl w:val="ECBC8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47E5C"/>
    <w:multiLevelType w:val="hybridMultilevel"/>
    <w:tmpl w:val="B3CC0A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11FC7"/>
    <w:multiLevelType w:val="hybridMultilevel"/>
    <w:tmpl w:val="BC9E7402"/>
    <w:lvl w:ilvl="0" w:tplc="4DFA039C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2873756E"/>
    <w:multiLevelType w:val="hybridMultilevel"/>
    <w:tmpl w:val="16F4E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53434"/>
    <w:multiLevelType w:val="hybridMultilevel"/>
    <w:tmpl w:val="C890C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56FD7"/>
    <w:multiLevelType w:val="hybridMultilevel"/>
    <w:tmpl w:val="E13C5DD2"/>
    <w:lvl w:ilvl="0" w:tplc="DF54185E">
      <w:start w:val="1"/>
      <w:numFmt w:val="decimal"/>
      <w:lvlText w:val="%1."/>
      <w:lvlJc w:val="left"/>
      <w:pPr>
        <w:ind w:left="2880" w:hanging="360"/>
      </w:pPr>
      <w:rPr>
        <w:rFonts w:ascii="Calibri" w:eastAsia="Calibri" w:hAnsi="Calibri" w:cs="Times New Roman"/>
        <w:b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324A011B"/>
    <w:multiLevelType w:val="hybridMultilevel"/>
    <w:tmpl w:val="4C4A3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15D54"/>
    <w:multiLevelType w:val="hybridMultilevel"/>
    <w:tmpl w:val="6AC439E2"/>
    <w:lvl w:ilvl="0" w:tplc="880CC6FC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33CD7686"/>
    <w:multiLevelType w:val="hybridMultilevel"/>
    <w:tmpl w:val="BE5EB332"/>
    <w:lvl w:ilvl="0" w:tplc="218E9C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912CC7"/>
    <w:multiLevelType w:val="hybridMultilevel"/>
    <w:tmpl w:val="A7BC83E6"/>
    <w:lvl w:ilvl="0" w:tplc="BFF4635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5E83FA6"/>
    <w:multiLevelType w:val="hybridMultilevel"/>
    <w:tmpl w:val="BC56C412"/>
    <w:lvl w:ilvl="0" w:tplc="983E2A8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04D00A8"/>
    <w:multiLevelType w:val="hybridMultilevel"/>
    <w:tmpl w:val="0DB2C20A"/>
    <w:lvl w:ilvl="0" w:tplc="04601F74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1520DD"/>
    <w:multiLevelType w:val="hybridMultilevel"/>
    <w:tmpl w:val="AEDA6AB4"/>
    <w:lvl w:ilvl="0" w:tplc="7A5ED24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4331261"/>
    <w:multiLevelType w:val="hybridMultilevel"/>
    <w:tmpl w:val="0772E35C"/>
    <w:lvl w:ilvl="0" w:tplc="CF1E65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A43408"/>
    <w:multiLevelType w:val="hybridMultilevel"/>
    <w:tmpl w:val="CDA02FC4"/>
    <w:lvl w:ilvl="0" w:tplc="74C06CD4">
      <w:start w:val="1"/>
      <w:numFmt w:val="bullet"/>
      <w:pStyle w:val="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158E9"/>
    <w:multiLevelType w:val="hybridMultilevel"/>
    <w:tmpl w:val="9A0898F0"/>
    <w:lvl w:ilvl="0" w:tplc="E8D0EFA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E6C5517"/>
    <w:multiLevelType w:val="hybridMultilevel"/>
    <w:tmpl w:val="BA9A39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09541A"/>
    <w:multiLevelType w:val="hybridMultilevel"/>
    <w:tmpl w:val="F84AA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73B59"/>
    <w:multiLevelType w:val="hybridMultilevel"/>
    <w:tmpl w:val="9ACE47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A06861"/>
    <w:multiLevelType w:val="hybridMultilevel"/>
    <w:tmpl w:val="FBEAF076"/>
    <w:lvl w:ilvl="0" w:tplc="70DE9038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B2574BE"/>
    <w:multiLevelType w:val="hybridMultilevel"/>
    <w:tmpl w:val="94E20B0A"/>
    <w:lvl w:ilvl="0" w:tplc="D842DFB8">
      <w:start w:val="1"/>
      <w:numFmt w:val="upperRoman"/>
      <w:lvlText w:val="%1."/>
      <w:lvlJc w:val="right"/>
      <w:pPr>
        <w:ind w:left="108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5B8846BB"/>
    <w:multiLevelType w:val="hybridMultilevel"/>
    <w:tmpl w:val="70C25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F417BF"/>
    <w:multiLevelType w:val="hybridMultilevel"/>
    <w:tmpl w:val="5328B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FB2011"/>
    <w:multiLevelType w:val="multilevel"/>
    <w:tmpl w:val="FBEAF076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E2C7A4D"/>
    <w:multiLevelType w:val="hybridMultilevel"/>
    <w:tmpl w:val="942493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0A32895"/>
    <w:multiLevelType w:val="hybridMultilevel"/>
    <w:tmpl w:val="89A28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B555B"/>
    <w:multiLevelType w:val="hybridMultilevel"/>
    <w:tmpl w:val="DA84A406"/>
    <w:lvl w:ilvl="0" w:tplc="21B80C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9A4622C"/>
    <w:multiLevelType w:val="hybridMultilevel"/>
    <w:tmpl w:val="F84AA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D57DB7"/>
    <w:multiLevelType w:val="hybridMultilevel"/>
    <w:tmpl w:val="565440C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5E1FE4"/>
    <w:multiLevelType w:val="hybridMultilevel"/>
    <w:tmpl w:val="4B043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5"/>
  </w:num>
  <w:num w:numId="3">
    <w:abstractNumId w:val="30"/>
  </w:num>
  <w:num w:numId="4">
    <w:abstractNumId w:val="16"/>
  </w:num>
  <w:num w:numId="5">
    <w:abstractNumId w:val="33"/>
  </w:num>
  <w:num w:numId="6">
    <w:abstractNumId w:val="14"/>
  </w:num>
  <w:num w:numId="7">
    <w:abstractNumId w:val="19"/>
  </w:num>
  <w:num w:numId="8">
    <w:abstractNumId w:val="9"/>
  </w:num>
  <w:num w:numId="9">
    <w:abstractNumId w:val="23"/>
  </w:num>
  <w:num w:numId="10">
    <w:abstractNumId w:val="31"/>
  </w:num>
  <w:num w:numId="11">
    <w:abstractNumId w:val="5"/>
  </w:num>
  <w:num w:numId="12">
    <w:abstractNumId w:val="2"/>
  </w:num>
  <w:num w:numId="13">
    <w:abstractNumId w:val="8"/>
  </w:num>
  <w:num w:numId="14">
    <w:abstractNumId w:val="21"/>
  </w:num>
  <w:num w:numId="15">
    <w:abstractNumId w:val="27"/>
  </w:num>
  <w:num w:numId="16">
    <w:abstractNumId w:val="27"/>
  </w:num>
  <w:num w:numId="17">
    <w:abstractNumId w:val="0"/>
  </w:num>
  <w:num w:numId="18">
    <w:abstractNumId w:val="6"/>
  </w:num>
  <w:num w:numId="19">
    <w:abstractNumId w:val="3"/>
  </w:num>
  <w:num w:numId="20">
    <w:abstractNumId w:val="22"/>
  </w:num>
  <w:num w:numId="21">
    <w:abstractNumId w:val="17"/>
  </w:num>
  <w:num w:numId="22">
    <w:abstractNumId w:val="28"/>
  </w:num>
  <w:num w:numId="23">
    <w:abstractNumId w:val="10"/>
  </w:num>
  <w:num w:numId="24">
    <w:abstractNumId w:val="29"/>
  </w:num>
  <w:num w:numId="25">
    <w:abstractNumId w:val="11"/>
  </w:num>
  <w:num w:numId="26">
    <w:abstractNumId w:val="1"/>
  </w:num>
  <w:num w:numId="27">
    <w:abstractNumId w:val="20"/>
  </w:num>
  <w:num w:numId="28">
    <w:abstractNumId w:val="12"/>
  </w:num>
  <w:num w:numId="29">
    <w:abstractNumId w:val="4"/>
  </w:num>
  <w:num w:numId="30">
    <w:abstractNumId w:val="32"/>
  </w:num>
  <w:num w:numId="31">
    <w:abstractNumId w:val="13"/>
  </w:num>
  <w:num w:numId="32">
    <w:abstractNumId w:val="36"/>
  </w:num>
  <w:num w:numId="33">
    <w:abstractNumId w:val="25"/>
  </w:num>
  <w:num w:numId="34">
    <w:abstractNumId w:val="24"/>
  </w:num>
  <w:num w:numId="35">
    <w:abstractNumId w:val="34"/>
  </w:num>
  <w:num w:numId="36">
    <w:abstractNumId w:val="18"/>
  </w:num>
  <w:num w:numId="37">
    <w:abstractNumId w:val="35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638"/>
    <w:rsid w:val="00021F51"/>
    <w:rsid w:val="00022DA6"/>
    <w:rsid w:val="00034DE5"/>
    <w:rsid w:val="000443BA"/>
    <w:rsid w:val="000449C3"/>
    <w:rsid w:val="0005763B"/>
    <w:rsid w:val="00060958"/>
    <w:rsid w:val="00065CD5"/>
    <w:rsid w:val="00065D79"/>
    <w:rsid w:val="00066618"/>
    <w:rsid w:val="000711F9"/>
    <w:rsid w:val="000871BC"/>
    <w:rsid w:val="0009330C"/>
    <w:rsid w:val="00094010"/>
    <w:rsid w:val="00096192"/>
    <w:rsid w:val="000A1466"/>
    <w:rsid w:val="000A1988"/>
    <w:rsid w:val="000A219F"/>
    <w:rsid w:val="000B004A"/>
    <w:rsid w:val="000B31B3"/>
    <w:rsid w:val="000C1C06"/>
    <w:rsid w:val="000C2669"/>
    <w:rsid w:val="000C37A3"/>
    <w:rsid w:val="000C53BD"/>
    <w:rsid w:val="000C54B6"/>
    <w:rsid w:val="000E2869"/>
    <w:rsid w:val="000F05B1"/>
    <w:rsid w:val="000F77EC"/>
    <w:rsid w:val="00104CF7"/>
    <w:rsid w:val="00107F40"/>
    <w:rsid w:val="00112D93"/>
    <w:rsid w:val="00115CFC"/>
    <w:rsid w:val="0011659C"/>
    <w:rsid w:val="001174C2"/>
    <w:rsid w:val="00131F44"/>
    <w:rsid w:val="00141E5B"/>
    <w:rsid w:val="001479E3"/>
    <w:rsid w:val="00152E0B"/>
    <w:rsid w:val="00154211"/>
    <w:rsid w:val="00164228"/>
    <w:rsid w:val="00175CF3"/>
    <w:rsid w:val="0018347B"/>
    <w:rsid w:val="0018701B"/>
    <w:rsid w:val="001A02D3"/>
    <w:rsid w:val="001A2170"/>
    <w:rsid w:val="001A5597"/>
    <w:rsid w:val="001A7F96"/>
    <w:rsid w:val="001B1173"/>
    <w:rsid w:val="001B67DB"/>
    <w:rsid w:val="001C1A98"/>
    <w:rsid w:val="001C31F2"/>
    <w:rsid w:val="001D59E7"/>
    <w:rsid w:val="001E0AB2"/>
    <w:rsid w:val="001E38EE"/>
    <w:rsid w:val="001F44D9"/>
    <w:rsid w:val="002022BC"/>
    <w:rsid w:val="002026CB"/>
    <w:rsid w:val="00204B79"/>
    <w:rsid w:val="00206E90"/>
    <w:rsid w:val="0021572D"/>
    <w:rsid w:val="002163D7"/>
    <w:rsid w:val="00216C37"/>
    <w:rsid w:val="00234F5B"/>
    <w:rsid w:val="002416C5"/>
    <w:rsid w:val="002558F9"/>
    <w:rsid w:val="00257DCC"/>
    <w:rsid w:val="00263063"/>
    <w:rsid w:val="00280B8A"/>
    <w:rsid w:val="00284AD6"/>
    <w:rsid w:val="0029098E"/>
    <w:rsid w:val="00294FCD"/>
    <w:rsid w:val="002955E3"/>
    <w:rsid w:val="002B32E0"/>
    <w:rsid w:val="002C27AD"/>
    <w:rsid w:val="002C6169"/>
    <w:rsid w:val="002C731C"/>
    <w:rsid w:val="002D05C9"/>
    <w:rsid w:val="002D67F5"/>
    <w:rsid w:val="002E5630"/>
    <w:rsid w:val="002F1EA1"/>
    <w:rsid w:val="002F307D"/>
    <w:rsid w:val="00320D59"/>
    <w:rsid w:val="00331923"/>
    <w:rsid w:val="0033237E"/>
    <w:rsid w:val="003403CA"/>
    <w:rsid w:val="0034553E"/>
    <w:rsid w:val="00365585"/>
    <w:rsid w:val="00365926"/>
    <w:rsid w:val="0036737F"/>
    <w:rsid w:val="00367C12"/>
    <w:rsid w:val="00371C2D"/>
    <w:rsid w:val="0037584E"/>
    <w:rsid w:val="00381755"/>
    <w:rsid w:val="003868B9"/>
    <w:rsid w:val="003A3396"/>
    <w:rsid w:val="003A4BDC"/>
    <w:rsid w:val="003A6535"/>
    <w:rsid w:val="003A744C"/>
    <w:rsid w:val="003B4E47"/>
    <w:rsid w:val="003B78D5"/>
    <w:rsid w:val="003C2678"/>
    <w:rsid w:val="003C6DCB"/>
    <w:rsid w:val="003D39E9"/>
    <w:rsid w:val="003D4A5E"/>
    <w:rsid w:val="003D6A0E"/>
    <w:rsid w:val="003D6E4C"/>
    <w:rsid w:val="003E102A"/>
    <w:rsid w:val="003F093E"/>
    <w:rsid w:val="003F0F83"/>
    <w:rsid w:val="004018F0"/>
    <w:rsid w:val="0040380D"/>
    <w:rsid w:val="00412708"/>
    <w:rsid w:val="00413A7D"/>
    <w:rsid w:val="0041638A"/>
    <w:rsid w:val="004167A9"/>
    <w:rsid w:val="004177D8"/>
    <w:rsid w:val="00420462"/>
    <w:rsid w:val="00422AF6"/>
    <w:rsid w:val="0042618D"/>
    <w:rsid w:val="004301CF"/>
    <w:rsid w:val="00437A9D"/>
    <w:rsid w:val="00440362"/>
    <w:rsid w:val="00441E42"/>
    <w:rsid w:val="0044467B"/>
    <w:rsid w:val="004531F9"/>
    <w:rsid w:val="004575D1"/>
    <w:rsid w:val="00457CED"/>
    <w:rsid w:val="0047485B"/>
    <w:rsid w:val="004749B6"/>
    <w:rsid w:val="0047676C"/>
    <w:rsid w:val="00483D0C"/>
    <w:rsid w:val="0048780E"/>
    <w:rsid w:val="00491EB4"/>
    <w:rsid w:val="00494B0F"/>
    <w:rsid w:val="004957D8"/>
    <w:rsid w:val="004A21A3"/>
    <w:rsid w:val="004A27A1"/>
    <w:rsid w:val="004B073A"/>
    <w:rsid w:val="004B44E0"/>
    <w:rsid w:val="004B681D"/>
    <w:rsid w:val="004D01FA"/>
    <w:rsid w:val="004D1603"/>
    <w:rsid w:val="004E0615"/>
    <w:rsid w:val="004E2B44"/>
    <w:rsid w:val="004E4428"/>
    <w:rsid w:val="004E696D"/>
    <w:rsid w:val="004F49FB"/>
    <w:rsid w:val="004F737C"/>
    <w:rsid w:val="0050314F"/>
    <w:rsid w:val="00510518"/>
    <w:rsid w:val="00517218"/>
    <w:rsid w:val="0052304A"/>
    <w:rsid w:val="0053082A"/>
    <w:rsid w:val="00532AB9"/>
    <w:rsid w:val="00540BED"/>
    <w:rsid w:val="005470BF"/>
    <w:rsid w:val="00547BAB"/>
    <w:rsid w:val="00555635"/>
    <w:rsid w:val="00557F45"/>
    <w:rsid w:val="00562066"/>
    <w:rsid w:val="00563274"/>
    <w:rsid w:val="0056605D"/>
    <w:rsid w:val="00574A16"/>
    <w:rsid w:val="0057611E"/>
    <w:rsid w:val="00582B39"/>
    <w:rsid w:val="00590FF8"/>
    <w:rsid w:val="005938FF"/>
    <w:rsid w:val="00594F0F"/>
    <w:rsid w:val="005A057B"/>
    <w:rsid w:val="005A4C14"/>
    <w:rsid w:val="005C3C23"/>
    <w:rsid w:val="005E3666"/>
    <w:rsid w:val="005F1EDA"/>
    <w:rsid w:val="0060063F"/>
    <w:rsid w:val="0060096B"/>
    <w:rsid w:val="00600C7D"/>
    <w:rsid w:val="00610ABD"/>
    <w:rsid w:val="00612744"/>
    <w:rsid w:val="00622BFA"/>
    <w:rsid w:val="00626A05"/>
    <w:rsid w:val="0062713F"/>
    <w:rsid w:val="00630599"/>
    <w:rsid w:val="006438DD"/>
    <w:rsid w:val="00645D63"/>
    <w:rsid w:val="00654D73"/>
    <w:rsid w:val="00655AC9"/>
    <w:rsid w:val="006576B0"/>
    <w:rsid w:val="00657AD7"/>
    <w:rsid w:val="006612DF"/>
    <w:rsid w:val="006634C9"/>
    <w:rsid w:val="006803E9"/>
    <w:rsid w:val="00680865"/>
    <w:rsid w:val="00682AC7"/>
    <w:rsid w:val="00687365"/>
    <w:rsid w:val="00696FB5"/>
    <w:rsid w:val="006A02FF"/>
    <w:rsid w:val="006A277E"/>
    <w:rsid w:val="006A43BE"/>
    <w:rsid w:val="006A5E5D"/>
    <w:rsid w:val="006B1FD7"/>
    <w:rsid w:val="006B2CA7"/>
    <w:rsid w:val="006B4D2B"/>
    <w:rsid w:val="006B5310"/>
    <w:rsid w:val="006B700A"/>
    <w:rsid w:val="006C1233"/>
    <w:rsid w:val="006D42D2"/>
    <w:rsid w:val="006D622F"/>
    <w:rsid w:val="006D7A53"/>
    <w:rsid w:val="006E0D7E"/>
    <w:rsid w:val="006F349A"/>
    <w:rsid w:val="00710EF9"/>
    <w:rsid w:val="00712DFD"/>
    <w:rsid w:val="00713A23"/>
    <w:rsid w:val="007223EF"/>
    <w:rsid w:val="00725518"/>
    <w:rsid w:val="007301F5"/>
    <w:rsid w:val="00731081"/>
    <w:rsid w:val="00731E9C"/>
    <w:rsid w:val="00746A86"/>
    <w:rsid w:val="00750041"/>
    <w:rsid w:val="007523DA"/>
    <w:rsid w:val="00752FFF"/>
    <w:rsid w:val="00754667"/>
    <w:rsid w:val="00762117"/>
    <w:rsid w:val="00762429"/>
    <w:rsid w:val="00764B1D"/>
    <w:rsid w:val="007664D5"/>
    <w:rsid w:val="007738BA"/>
    <w:rsid w:val="00777D02"/>
    <w:rsid w:val="00787AB2"/>
    <w:rsid w:val="007A0B9F"/>
    <w:rsid w:val="007A1E69"/>
    <w:rsid w:val="007A42BB"/>
    <w:rsid w:val="007A7286"/>
    <w:rsid w:val="007B37BC"/>
    <w:rsid w:val="007B699D"/>
    <w:rsid w:val="007B7F8A"/>
    <w:rsid w:val="007C056C"/>
    <w:rsid w:val="007C5500"/>
    <w:rsid w:val="007C74DD"/>
    <w:rsid w:val="007D25DA"/>
    <w:rsid w:val="007D58FE"/>
    <w:rsid w:val="007E0EF3"/>
    <w:rsid w:val="007E7627"/>
    <w:rsid w:val="00803DF3"/>
    <w:rsid w:val="00804680"/>
    <w:rsid w:val="0081233F"/>
    <w:rsid w:val="00821DE2"/>
    <w:rsid w:val="0082221F"/>
    <w:rsid w:val="0082696C"/>
    <w:rsid w:val="00827EA9"/>
    <w:rsid w:val="008427D9"/>
    <w:rsid w:val="00845747"/>
    <w:rsid w:val="008519DE"/>
    <w:rsid w:val="00855A01"/>
    <w:rsid w:val="00863E69"/>
    <w:rsid w:val="0087051B"/>
    <w:rsid w:val="0087708D"/>
    <w:rsid w:val="0088584E"/>
    <w:rsid w:val="00896280"/>
    <w:rsid w:val="0089710A"/>
    <w:rsid w:val="008B3F60"/>
    <w:rsid w:val="008C6586"/>
    <w:rsid w:val="008E3389"/>
    <w:rsid w:val="008F0FA6"/>
    <w:rsid w:val="008F452E"/>
    <w:rsid w:val="008F5398"/>
    <w:rsid w:val="009071F0"/>
    <w:rsid w:val="00907DCD"/>
    <w:rsid w:val="0091048A"/>
    <w:rsid w:val="009110CC"/>
    <w:rsid w:val="00911A67"/>
    <w:rsid w:val="009129AF"/>
    <w:rsid w:val="0092095C"/>
    <w:rsid w:val="009236AD"/>
    <w:rsid w:val="00924340"/>
    <w:rsid w:val="00925796"/>
    <w:rsid w:val="009345F3"/>
    <w:rsid w:val="0093703E"/>
    <w:rsid w:val="00937AB9"/>
    <w:rsid w:val="00942C74"/>
    <w:rsid w:val="00950021"/>
    <w:rsid w:val="00951015"/>
    <w:rsid w:val="00952EF7"/>
    <w:rsid w:val="009618F6"/>
    <w:rsid w:val="00965C7A"/>
    <w:rsid w:val="00974E10"/>
    <w:rsid w:val="0097613D"/>
    <w:rsid w:val="00981CCC"/>
    <w:rsid w:val="00996278"/>
    <w:rsid w:val="009A046A"/>
    <w:rsid w:val="009A33CE"/>
    <w:rsid w:val="009C10CA"/>
    <w:rsid w:val="009C1655"/>
    <w:rsid w:val="009C3BE4"/>
    <w:rsid w:val="009C7178"/>
    <w:rsid w:val="009D3CBC"/>
    <w:rsid w:val="009D67E7"/>
    <w:rsid w:val="009E1295"/>
    <w:rsid w:val="009E1A1B"/>
    <w:rsid w:val="009E6296"/>
    <w:rsid w:val="00A05A62"/>
    <w:rsid w:val="00A2105A"/>
    <w:rsid w:val="00A22638"/>
    <w:rsid w:val="00A260A9"/>
    <w:rsid w:val="00A3275C"/>
    <w:rsid w:val="00A329D8"/>
    <w:rsid w:val="00A375E3"/>
    <w:rsid w:val="00A44107"/>
    <w:rsid w:val="00A50DFF"/>
    <w:rsid w:val="00A6077F"/>
    <w:rsid w:val="00A60A3E"/>
    <w:rsid w:val="00A74577"/>
    <w:rsid w:val="00A86D8A"/>
    <w:rsid w:val="00A907E9"/>
    <w:rsid w:val="00A90D59"/>
    <w:rsid w:val="00A9417C"/>
    <w:rsid w:val="00AB046A"/>
    <w:rsid w:val="00AB51AF"/>
    <w:rsid w:val="00AB5216"/>
    <w:rsid w:val="00AB78FF"/>
    <w:rsid w:val="00AC4F48"/>
    <w:rsid w:val="00AD55D8"/>
    <w:rsid w:val="00AE4146"/>
    <w:rsid w:val="00AF0B4F"/>
    <w:rsid w:val="00AF329F"/>
    <w:rsid w:val="00AF5FD0"/>
    <w:rsid w:val="00AF6B7D"/>
    <w:rsid w:val="00AF7196"/>
    <w:rsid w:val="00B10E89"/>
    <w:rsid w:val="00B10F69"/>
    <w:rsid w:val="00B22DDD"/>
    <w:rsid w:val="00B23CDD"/>
    <w:rsid w:val="00B248F4"/>
    <w:rsid w:val="00B33570"/>
    <w:rsid w:val="00B34805"/>
    <w:rsid w:val="00B421B1"/>
    <w:rsid w:val="00B50DBB"/>
    <w:rsid w:val="00B5139C"/>
    <w:rsid w:val="00B60C92"/>
    <w:rsid w:val="00B73B84"/>
    <w:rsid w:val="00B8181B"/>
    <w:rsid w:val="00B9209A"/>
    <w:rsid w:val="00BA397D"/>
    <w:rsid w:val="00BA39A0"/>
    <w:rsid w:val="00BA47BB"/>
    <w:rsid w:val="00BC2CFE"/>
    <w:rsid w:val="00BC3BFF"/>
    <w:rsid w:val="00BD274F"/>
    <w:rsid w:val="00BD424A"/>
    <w:rsid w:val="00BD46BD"/>
    <w:rsid w:val="00BD7714"/>
    <w:rsid w:val="00BE0723"/>
    <w:rsid w:val="00BE2B1F"/>
    <w:rsid w:val="00BE5F1D"/>
    <w:rsid w:val="00BE76E4"/>
    <w:rsid w:val="00BF1A79"/>
    <w:rsid w:val="00BF39F0"/>
    <w:rsid w:val="00C05BDE"/>
    <w:rsid w:val="00C102A2"/>
    <w:rsid w:val="00C12CE2"/>
    <w:rsid w:val="00C1417A"/>
    <w:rsid w:val="00C147FD"/>
    <w:rsid w:val="00C20FCC"/>
    <w:rsid w:val="00C210F9"/>
    <w:rsid w:val="00C30F62"/>
    <w:rsid w:val="00C332B1"/>
    <w:rsid w:val="00C403A4"/>
    <w:rsid w:val="00C42AF5"/>
    <w:rsid w:val="00C47F71"/>
    <w:rsid w:val="00C537BF"/>
    <w:rsid w:val="00C553F9"/>
    <w:rsid w:val="00C6773F"/>
    <w:rsid w:val="00C71CC5"/>
    <w:rsid w:val="00C75259"/>
    <w:rsid w:val="00C80146"/>
    <w:rsid w:val="00C802A4"/>
    <w:rsid w:val="00C868F2"/>
    <w:rsid w:val="00C945E9"/>
    <w:rsid w:val="00C96EB7"/>
    <w:rsid w:val="00CA4C20"/>
    <w:rsid w:val="00CA7F5F"/>
    <w:rsid w:val="00CC62BD"/>
    <w:rsid w:val="00CD665B"/>
    <w:rsid w:val="00CF403D"/>
    <w:rsid w:val="00D0672D"/>
    <w:rsid w:val="00D0745F"/>
    <w:rsid w:val="00D12D0C"/>
    <w:rsid w:val="00D15AF5"/>
    <w:rsid w:val="00D303C5"/>
    <w:rsid w:val="00D33AE4"/>
    <w:rsid w:val="00D40B18"/>
    <w:rsid w:val="00D425D2"/>
    <w:rsid w:val="00D4388D"/>
    <w:rsid w:val="00D4720A"/>
    <w:rsid w:val="00D47524"/>
    <w:rsid w:val="00D47E5A"/>
    <w:rsid w:val="00D52669"/>
    <w:rsid w:val="00D5337A"/>
    <w:rsid w:val="00D54528"/>
    <w:rsid w:val="00D61E6A"/>
    <w:rsid w:val="00D64C0A"/>
    <w:rsid w:val="00D70EA3"/>
    <w:rsid w:val="00D71E0A"/>
    <w:rsid w:val="00D72348"/>
    <w:rsid w:val="00D74D3C"/>
    <w:rsid w:val="00D84FFA"/>
    <w:rsid w:val="00D927EA"/>
    <w:rsid w:val="00DA0858"/>
    <w:rsid w:val="00DA1021"/>
    <w:rsid w:val="00DA1B8D"/>
    <w:rsid w:val="00DA1B9F"/>
    <w:rsid w:val="00DA46A4"/>
    <w:rsid w:val="00DA4E84"/>
    <w:rsid w:val="00DB314C"/>
    <w:rsid w:val="00DB67AF"/>
    <w:rsid w:val="00DC00E6"/>
    <w:rsid w:val="00DC1736"/>
    <w:rsid w:val="00DE41DB"/>
    <w:rsid w:val="00DE5630"/>
    <w:rsid w:val="00DE5A2E"/>
    <w:rsid w:val="00DE5D7E"/>
    <w:rsid w:val="00DF00E6"/>
    <w:rsid w:val="00DF300B"/>
    <w:rsid w:val="00E03C5A"/>
    <w:rsid w:val="00E12D80"/>
    <w:rsid w:val="00E145FB"/>
    <w:rsid w:val="00E14B32"/>
    <w:rsid w:val="00E15BA7"/>
    <w:rsid w:val="00E23140"/>
    <w:rsid w:val="00E2340D"/>
    <w:rsid w:val="00E2501C"/>
    <w:rsid w:val="00E269A5"/>
    <w:rsid w:val="00E43131"/>
    <w:rsid w:val="00E55638"/>
    <w:rsid w:val="00E718E6"/>
    <w:rsid w:val="00E74250"/>
    <w:rsid w:val="00E90249"/>
    <w:rsid w:val="00E923F2"/>
    <w:rsid w:val="00E93783"/>
    <w:rsid w:val="00EA7C3D"/>
    <w:rsid w:val="00EB0B33"/>
    <w:rsid w:val="00EB31E4"/>
    <w:rsid w:val="00EB4EAF"/>
    <w:rsid w:val="00EB4F90"/>
    <w:rsid w:val="00EC4B35"/>
    <w:rsid w:val="00EC4BFA"/>
    <w:rsid w:val="00EE6EDB"/>
    <w:rsid w:val="00EF0E09"/>
    <w:rsid w:val="00EF4C1E"/>
    <w:rsid w:val="00EF6FB1"/>
    <w:rsid w:val="00F01AFF"/>
    <w:rsid w:val="00F067A7"/>
    <w:rsid w:val="00F124E8"/>
    <w:rsid w:val="00F1351C"/>
    <w:rsid w:val="00F14B26"/>
    <w:rsid w:val="00F17601"/>
    <w:rsid w:val="00F20D9D"/>
    <w:rsid w:val="00F20DEB"/>
    <w:rsid w:val="00F217CD"/>
    <w:rsid w:val="00F33AFB"/>
    <w:rsid w:val="00F34100"/>
    <w:rsid w:val="00F379E2"/>
    <w:rsid w:val="00F4178C"/>
    <w:rsid w:val="00F426EE"/>
    <w:rsid w:val="00F4311B"/>
    <w:rsid w:val="00F54E7D"/>
    <w:rsid w:val="00F554B0"/>
    <w:rsid w:val="00F56CE6"/>
    <w:rsid w:val="00F61DFD"/>
    <w:rsid w:val="00F67A8F"/>
    <w:rsid w:val="00F7437D"/>
    <w:rsid w:val="00F83853"/>
    <w:rsid w:val="00F9283F"/>
    <w:rsid w:val="00F951F6"/>
    <w:rsid w:val="00F95F47"/>
    <w:rsid w:val="00FC0B84"/>
    <w:rsid w:val="00FC7035"/>
    <w:rsid w:val="00FD18AE"/>
    <w:rsid w:val="00FD276B"/>
    <w:rsid w:val="00FE2544"/>
    <w:rsid w:val="00FF05BE"/>
    <w:rsid w:val="00FF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EDF3D5"/>
  <w15:docId w15:val="{CFC773D5-4585-4AB7-BCCD-AD871531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A397D"/>
    <w:pPr>
      <w:tabs>
        <w:tab w:val="left" w:pos="2835"/>
      </w:tabs>
      <w:spacing w:after="160"/>
      <w:jc w:val="both"/>
    </w:pPr>
    <w:rPr>
      <w:color w:val="404040"/>
      <w:sz w:val="18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B10E89"/>
    <w:pPr>
      <w:keepNext/>
      <w:keepLines/>
      <w:spacing w:before="240" w:after="0"/>
      <w:outlineLvl w:val="0"/>
    </w:pPr>
    <w:rPr>
      <w:rFonts w:ascii="Calibri Light" w:eastAsia="Yu Gothic Light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B44E0"/>
    <w:pPr>
      <w:keepNext/>
      <w:keepLines/>
      <w:spacing w:before="40" w:after="0"/>
      <w:outlineLvl w:val="1"/>
    </w:pPr>
    <w:rPr>
      <w:rFonts w:ascii="Calibri Light" w:eastAsia="Yu Gothic Light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9"/>
    <w:qFormat/>
    <w:rsid w:val="00021F51"/>
    <w:pPr>
      <w:keepNext/>
      <w:keepLines/>
      <w:tabs>
        <w:tab w:val="left" w:pos="0"/>
        <w:tab w:val="left" w:pos="1170"/>
      </w:tabs>
      <w:spacing w:after="0"/>
      <w:ind w:left="1440"/>
      <w:contextualSpacing/>
      <w:outlineLvl w:val="2"/>
    </w:pPr>
    <w:rPr>
      <w:rFonts w:ascii="Helvetica" w:eastAsia="Yu Gothic Light" w:hAnsi="Helvetica"/>
      <w:b/>
      <w:color w:val="FF0000"/>
      <w:sz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9345F3"/>
    <w:pPr>
      <w:keepNext/>
      <w:keepLines/>
      <w:spacing w:before="40" w:after="0"/>
      <w:outlineLvl w:val="3"/>
    </w:pPr>
    <w:rPr>
      <w:rFonts w:ascii="Calibri Light" w:eastAsia="Yu Gothic Light" w:hAnsi="Calibri Light"/>
      <w:i/>
      <w:iCs/>
      <w:color w:val="2E74B5"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DF00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10E89"/>
    <w:rPr>
      <w:rFonts w:ascii="Calibri Light" w:eastAsia="Yu Gothic Light" w:hAnsi="Calibri Light" w:cs="Times New Roman"/>
      <w:color w:val="2E74B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4B44E0"/>
    <w:rPr>
      <w:rFonts w:ascii="Calibri Light" w:eastAsia="Yu Gothic Light" w:hAnsi="Calibri Light" w:cs="Times New Roman"/>
      <w:color w:val="2E74B5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021F51"/>
    <w:rPr>
      <w:rFonts w:ascii="Helvetica" w:eastAsia="Yu Gothic Light" w:hAnsi="Helvetica"/>
      <w:b/>
      <w:color w:val="FF0000"/>
      <w:lang w:val="cs-CZ" w:eastAsia="en-US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9345F3"/>
    <w:rPr>
      <w:rFonts w:ascii="Calibri Light" w:eastAsia="Yu Gothic Light" w:hAnsi="Calibri Light" w:cs="Times New Roman"/>
      <w:i/>
      <w:iCs/>
      <w:color w:val="2E74B5"/>
      <w:sz w:val="18"/>
    </w:rPr>
  </w:style>
  <w:style w:type="paragraph" w:styleId="Zhlav">
    <w:name w:val="header"/>
    <w:basedOn w:val="Normln"/>
    <w:link w:val="ZhlavChar"/>
    <w:uiPriority w:val="99"/>
    <w:rsid w:val="00B9209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9209A"/>
    <w:rPr>
      <w:rFonts w:cs="Times New Roman"/>
    </w:rPr>
  </w:style>
  <w:style w:type="paragraph" w:styleId="Zpat">
    <w:name w:val="footer"/>
    <w:basedOn w:val="Normln"/>
    <w:link w:val="ZpatChar"/>
    <w:uiPriority w:val="99"/>
    <w:rsid w:val="00B9209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locked/>
    <w:rsid w:val="00B9209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803DF3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320D59"/>
    <w:rPr>
      <w:rFonts w:cs="Times New Roman"/>
      <w:color w:val="0563C1"/>
      <w:u w:val="single"/>
    </w:rPr>
  </w:style>
  <w:style w:type="paragraph" w:styleId="Nzev">
    <w:name w:val="Title"/>
    <w:basedOn w:val="Normln"/>
    <w:next w:val="Normln"/>
    <w:link w:val="NzevChar"/>
    <w:uiPriority w:val="99"/>
    <w:qFormat/>
    <w:rsid w:val="00B10E89"/>
    <w:pPr>
      <w:spacing w:after="0"/>
      <w:contextualSpacing/>
    </w:pPr>
    <w:rPr>
      <w:rFonts w:ascii="Calibri Light" w:eastAsia="Yu Gothic Light" w:hAnsi="Calibri Light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99"/>
    <w:locked/>
    <w:rsid w:val="00B10E89"/>
    <w:rPr>
      <w:rFonts w:ascii="Calibri Light" w:eastAsia="Yu Gothic Light" w:hAnsi="Calibri Light" w:cs="Times New Roman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rsid w:val="006A02FF"/>
    <w:pPr>
      <w:spacing w:after="0"/>
    </w:pPr>
    <w:rPr>
      <w:rFonts w:ascii="Lucida Grande" w:hAnsi="Lucida Grande" w:cs="Lucida Grande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A02FF"/>
    <w:rPr>
      <w:rFonts w:ascii="Lucida Grande" w:hAnsi="Lucida Grande" w:cs="Lucida Grande"/>
      <w:color w:val="404040"/>
      <w:sz w:val="18"/>
      <w:szCs w:val="18"/>
    </w:rPr>
  </w:style>
  <w:style w:type="character" w:customStyle="1" w:styleId="shorttext">
    <w:name w:val="short_text"/>
    <w:basedOn w:val="Standardnpsmoodstavce"/>
    <w:rsid w:val="002558F9"/>
    <w:rPr>
      <w:rFonts w:cs="Times New Roman"/>
    </w:rPr>
  </w:style>
  <w:style w:type="paragraph" w:customStyle="1" w:styleId="List1">
    <w:name w:val="List1"/>
    <w:basedOn w:val="Normln"/>
    <w:link w:val="listChar"/>
    <w:uiPriority w:val="99"/>
    <w:rsid w:val="0057611E"/>
    <w:pPr>
      <w:numPr>
        <w:numId w:val="14"/>
      </w:numPr>
      <w:tabs>
        <w:tab w:val="clear" w:pos="2835"/>
        <w:tab w:val="left" w:pos="113"/>
        <w:tab w:val="left" w:pos="680"/>
      </w:tabs>
      <w:spacing w:after="40"/>
      <w:ind w:left="0" w:firstLine="0"/>
    </w:pPr>
  </w:style>
  <w:style w:type="character" w:customStyle="1" w:styleId="listChar">
    <w:name w:val="list Char"/>
    <w:basedOn w:val="Standardnpsmoodstavce"/>
    <w:link w:val="List1"/>
    <w:uiPriority w:val="99"/>
    <w:locked/>
    <w:rsid w:val="0057611E"/>
    <w:rPr>
      <w:rFonts w:cs="Times New Roman"/>
      <w:color w:val="404040"/>
      <w:sz w:val="18"/>
      <w:lang w:val="cs-CZ"/>
    </w:rPr>
  </w:style>
  <w:style w:type="paragraph" w:styleId="Bezmezer">
    <w:name w:val="No Spacing"/>
    <w:uiPriority w:val="1"/>
    <w:qFormat/>
    <w:rsid w:val="009345F3"/>
    <w:pPr>
      <w:tabs>
        <w:tab w:val="left" w:pos="2835"/>
      </w:tabs>
    </w:pPr>
    <w:rPr>
      <w:color w:val="404040"/>
      <w:sz w:val="18"/>
      <w:lang w:eastAsia="en-US"/>
    </w:rPr>
  </w:style>
  <w:style w:type="character" w:styleId="Odkazintenzivn">
    <w:name w:val="Intense Reference"/>
    <w:basedOn w:val="Standardnpsmoodstavce"/>
    <w:uiPriority w:val="32"/>
    <w:qFormat/>
    <w:rsid w:val="00FF05BE"/>
    <w:rPr>
      <w:b/>
      <w:bCs/>
      <w:smallCaps/>
      <w:color w:val="4F81BD" w:themeColor="accent1"/>
      <w:spacing w:val="5"/>
      <w:sz w:val="22"/>
    </w:rPr>
  </w:style>
  <w:style w:type="character" w:styleId="Siln">
    <w:name w:val="Strong"/>
    <w:basedOn w:val="Standardnpsmoodstavce"/>
    <w:qFormat/>
    <w:locked/>
    <w:rsid w:val="00D52669"/>
    <w:rPr>
      <w:b/>
      <w:bCs/>
    </w:rPr>
  </w:style>
  <w:style w:type="paragraph" w:styleId="Podnadpis">
    <w:name w:val="Subtitle"/>
    <w:basedOn w:val="Normln"/>
    <w:next w:val="Normln"/>
    <w:link w:val="PodnadpisChar"/>
    <w:qFormat/>
    <w:locked/>
    <w:rsid w:val="00DF00E6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rsid w:val="00DF00E6"/>
    <w:rPr>
      <w:rFonts w:asciiTheme="minorHAnsi" w:eastAsiaTheme="minorEastAsia" w:hAnsiTheme="minorHAnsi" w:cstheme="minorBidi"/>
      <w:color w:val="5A5A5A" w:themeColor="text1" w:themeTint="A5"/>
      <w:spacing w:val="15"/>
      <w:lang w:val="cs-CZ" w:eastAsia="en-US"/>
    </w:rPr>
  </w:style>
  <w:style w:type="character" w:styleId="Zdraznn">
    <w:name w:val="Emphasis"/>
    <w:basedOn w:val="Standardnpsmoodstavce"/>
    <w:qFormat/>
    <w:locked/>
    <w:rsid w:val="00DF00E6"/>
    <w:rPr>
      <w:i/>
      <w:iCs/>
    </w:rPr>
  </w:style>
  <w:style w:type="character" w:customStyle="1" w:styleId="Nadpis5Char">
    <w:name w:val="Nadpis 5 Char"/>
    <w:basedOn w:val="Standardnpsmoodstavce"/>
    <w:link w:val="Nadpis5"/>
    <w:rsid w:val="00DF00E6"/>
    <w:rPr>
      <w:rFonts w:asciiTheme="majorHAnsi" w:eastAsiaTheme="majorEastAsia" w:hAnsiTheme="majorHAnsi" w:cstheme="majorBidi"/>
      <w:color w:val="365F91" w:themeColor="accent1" w:themeShade="BF"/>
      <w:sz w:val="18"/>
      <w:lang w:val="cs-CZ" w:eastAsia="en-US"/>
    </w:rPr>
  </w:style>
  <w:style w:type="character" w:customStyle="1" w:styleId="apple-converted-space">
    <w:name w:val="apple-converted-space"/>
    <w:basedOn w:val="Standardnpsmoodstavce"/>
    <w:rsid w:val="00A50DFF"/>
  </w:style>
  <w:style w:type="paragraph" w:styleId="Zkladntext">
    <w:name w:val="Body Text"/>
    <w:basedOn w:val="Normln"/>
    <w:link w:val="ZkladntextChar"/>
    <w:uiPriority w:val="1"/>
    <w:qFormat/>
    <w:rsid w:val="0018701B"/>
    <w:pPr>
      <w:widowControl w:val="0"/>
      <w:tabs>
        <w:tab w:val="clear" w:pos="2835"/>
      </w:tabs>
      <w:autoSpaceDE w:val="0"/>
      <w:autoSpaceDN w:val="0"/>
      <w:spacing w:after="0"/>
      <w:jc w:val="left"/>
    </w:pPr>
    <w:rPr>
      <w:rFonts w:ascii="Arial Unicode MS" w:eastAsia="Arial Unicode MS" w:hAnsi="Arial Unicode MS" w:cs="Arial Unicode MS"/>
      <w:color w:val="auto"/>
      <w:sz w:val="22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8701B"/>
    <w:rPr>
      <w:rFonts w:ascii="Arial Unicode MS" w:eastAsia="Arial Unicode MS" w:hAnsi="Arial Unicode MS" w:cs="Arial Unicode M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2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8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8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00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8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8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8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08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8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8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00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8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8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8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08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8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8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00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8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8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8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8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08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8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8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00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8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8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8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8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5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yperlink" Target="mailto:info@romet.us%20%20T:%20210%20858%205189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romet.us%20%20T:%20210%20858%20518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1B7032-23D5-4C82-B75E-786CC7CEF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2060</Words>
  <Characters>12158</Characters>
  <Application>Microsoft Office Word</Application>
  <DocSecurity>0</DocSecurity>
  <Lines>101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</dc:creator>
  <cp:keywords/>
  <dc:description/>
  <cp:lastModifiedBy>Prochazkova</cp:lastModifiedBy>
  <cp:revision>2</cp:revision>
  <cp:lastPrinted>2017-07-10T04:39:00Z</cp:lastPrinted>
  <dcterms:created xsi:type="dcterms:W3CDTF">2017-09-26T22:37:00Z</dcterms:created>
  <dcterms:modified xsi:type="dcterms:W3CDTF">2017-09-26T22:37:00Z</dcterms:modified>
</cp:coreProperties>
</file>